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124" w:val="left" w:leader="none"/>
        </w:tabs>
        <w:spacing w:line="244" w:lineRule="auto" w:before="67"/>
        <w:ind w:left="101" w:right="1983" w:firstLine="0"/>
        <w:jc w:val="left"/>
        <w:rPr>
          <w:sz w:val="39"/>
        </w:rPr>
      </w:pPr>
      <w:r>
        <w:rPr/>
        <w:pict>
          <v:rect style="position:absolute;margin-left:66.75pt;margin-top:53.170788pt;width:479.25pt;height:422.25pt;mso-position-horizontal-relative:page;mso-position-vertical-relative:paragraph;z-index:-3664" filled="false" stroked="true" strokeweight="2pt" strokecolor="#000000">
            <v:stroke dashstyle="solid"/>
            <w10:wrap type="none"/>
          </v:rect>
        </w:pict>
      </w:r>
      <w:r>
        <w:rPr>
          <w:spacing w:val="-4"/>
          <w:sz w:val="39"/>
        </w:rPr>
        <w:t>Classification</w:t>
      </w:r>
      <w:r>
        <w:rPr>
          <w:spacing w:val="90"/>
          <w:sz w:val="39"/>
        </w:rPr>
        <w:t> </w:t>
      </w:r>
      <w:r>
        <w:rPr>
          <w:spacing w:val="-3"/>
          <w:sz w:val="39"/>
        </w:rPr>
        <w:t>1:</w:t>
        <w:tab/>
      </w:r>
      <w:r>
        <w:rPr>
          <w:sz w:val="39"/>
        </w:rPr>
        <w:t>Using </w:t>
      </w:r>
      <w:r>
        <w:rPr>
          <w:spacing w:val="-5"/>
          <w:sz w:val="39"/>
        </w:rPr>
        <w:t>Dichotomous </w:t>
      </w:r>
      <w:r>
        <w:rPr>
          <w:spacing w:val="-10"/>
          <w:sz w:val="39"/>
        </w:rPr>
        <w:t>Keys </w:t>
      </w:r>
      <w:r>
        <w:rPr>
          <w:spacing w:val="-4"/>
          <w:sz w:val="39"/>
        </w:rPr>
        <w:t>Middle </w:t>
      </w:r>
      <w:r>
        <w:rPr>
          <w:spacing w:val="-6"/>
          <w:sz w:val="39"/>
        </w:rPr>
        <w:t>School </w:t>
      </w:r>
      <w:r>
        <w:rPr>
          <w:spacing w:val="-3"/>
          <w:sz w:val="39"/>
        </w:rPr>
        <w:t>Scientists</w:t>
      </w:r>
      <w:r>
        <w:rPr>
          <w:spacing w:val="-60"/>
          <w:sz w:val="39"/>
        </w:rPr>
        <w:t> </w:t>
      </w:r>
      <w:r>
        <w:rPr>
          <w:sz w:val="39"/>
        </w:rPr>
        <w:t>Curriculum</w:t>
      </w:r>
    </w:p>
    <w:p>
      <w:pPr>
        <w:pStyle w:val="Heading1"/>
        <w:spacing w:before="259"/>
      </w:pPr>
      <w:r>
        <w:rPr/>
        <w:t>Class Time Required:</w:t>
      </w:r>
    </w:p>
    <w:p>
      <w:pPr>
        <w:pStyle w:val="BodyText"/>
        <w:spacing w:before="12"/>
        <w:ind w:right="5176"/>
      </w:pPr>
      <w:r>
        <w:rPr/>
        <w:t>1 class period (50-65 minutes) Extension (up to 1 hour)</w:t>
      </w:r>
    </w:p>
    <w:p>
      <w:pPr>
        <w:pStyle w:val="BodyText"/>
        <w:ind w:left="0"/>
        <w:rPr>
          <w:sz w:val="23"/>
        </w:rPr>
      </w:pPr>
    </w:p>
    <w:p>
      <w:pPr>
        <w:pStyle w:val="Heading1"/>
      </w:pPr>
      <w:r>
        <w:rPr/>
        <w:t>Materials Needed:</w:t>
      </w:r>
    </w:p>
    <w:p>
      <w:pPr>
        <w:pStyle w:val="BodyText"/>
        <w:spacing w:before="7"/>
        <w:ind w:left="0"/>
        <w:rPr>
          <w:b/>
          <w:sz w:val="22"/>
        </w:rPr>
      </w:pPr>
    </w:p>
    <w:p>
      <w:pPr>
        <w:pStyle w:val="ListParagraph"/>
        <w:numPr>
          <w:ilvl w:val="0"/>
          <w:numId w:val="1"/>
        </w:numPr>
        <w:tabs>
          <w:tab w:pos="821" w:val="left" w:leader="none"/>
          <w:tab w:pos="822" w:val="left" w:leader="none"/>
        </w:tabs>
        <w:spacing w:line="291" w:lineRule="exact" w:before="1" w:after="0"/>
        <w:ind w:left="822" w:right="0" w:hanging="360"/>
        <w:jc w:val="left"/>
        <w:rPr>
          <w:sz w:val="24"/>
        </w:rPr>
      </w:pPr>
      <w:r>
        <w:rPr>
          <w:spacing w:val="-5"/>
          <w:sz w:val="24"/>
        </w:rPr>
        <w:t>Engagement: </w:t>
      </w:r>
      <w:r>
        <w:rPr>
          <w:sz w:val="24"/>
        </w:rPr>
        <w:t>Ten </w:t>
      </w:r>
      <w:r>
        <w:rPr>
          <w:spacing w:val="-3"/>
          <w:sz w:val="24"/>
        </w:rPr>
        <w:t>Pictures </w:t>
      </w:r>
      <w:r>
        <w:rPr>
          <w:sz w:val="24"/>
        </w:rPr>
        <w:t>of Different</w:t>
      </w:r>
      <w:r>
        <w:rPr>
          <w:spacing w:val="-40"/>
          <w:sz w:val="24"/>
        </w:rPr>
        <w:t> </w:t>
      </w:r>
      <w:r>
        <w:rPr>
          <w:spacing w:val="-3"/>
          <w:sz w:val="24"/>
        </w:rPr>
        <w:t>Organisms</w:t>
      </w:r>
    </w:p>
    <w:p>
      <w:pPr>
        <w:pStyle w:val="ListParagraph"/>
        <w:numPr>
          <w:ilvl w:val="0"/>
          <w:numId w:val="1"/>
        </w:numPr>
        <w:tabs>
          <w:tab w:pos="821" w:val="left" w:leader="none"/>
          <w:tab w:pos="822" w:val="left" w:leader="none"/>
        </w:tabs>
        <w:spacing w:line="284" w:lineRule="exact" w:before="0" w:after="0"/>
        <w:ind w:left="822" w:right="0" w:hanging="360"/>
        <w:jc w:val="left"/>
        <w:rPr>
          <w:sz w:val="24"/>
        </w:rPr>
      </w:pPr>
      <w:r>
        <w:rPr>
          <w:spacing w:val="-3"/>
          <w:sz w:val="24"/>
        </w:rPr>
        <w:t>Investigation  </w:t>
      </w:r>
      <w:r>
        <w:rPr>
          <w:spacing w:val="-6"/>
          <w:sz w:val="24"/>
        </w:rPr>
        <w:t>and  </w:t>
      </w:r>
      <w:r>
        <w:rPr>
          <w:spacing w:val="-5"/>
          <w:sz w:val="24"/>
        </w:rPr>
        <w:t>Explanation:   </w:t>
      </w:r>
      <w:r>
        <w:rPr>
          <w:spacing w:val="-4"/>
          <w:sz w:val="24"/>
          <w:u w:val="single"/>
        </w:rPr>
        <w:t>Attachment  </w:t>
      </w:r>
      <w:r>
        <w:rPr>
          <w:sz w:val="24"/>
          <w:u w:val="single"/>
        </w:rPr>
        <w:t>1 “Classification 1:</w:t>
      </w:r>
      <w:r>
        <w:rPr>
          <w:spacing w:val="-21"/>
          <w:sz w:val="24"/>
          <w:u w:val="single"/>
        </w:rPr>
        <w:t> </w:t>
      </w:r>
      <w:r>
        <w:rPr>
          <w:spacing w:val="-8"/>
          <w:sz w:val="24"/>
          <w:u w:val="single"/>
        </w:rPr>
        <w:t>Using</w:t>
      </w:r>
    </w:p>
    <w:p>
      <w:pPr>
        <w:pStyle w:val="BodyText"/>
        <w:ind w:left="821"/>
      </w:pPr>
      <w:r>
        <w:rPr>
          <w:rFonts w:ascii="Times New Roman" w:hAnsi="Times New Roman"/>
          <w:spacing w:val="-60"/>
          <w:u w:val="single"/>
        </w:rPr>
        <w:t> </w:t>
      </w:r>
      <w:r>
        <w:rPr>
          <w:spacing w:val="-5"/>
          <w:u w:val="single"/>
        </w:rPr>
        <w:t>Dichotomous </w:t>
      </w:r>
      <w:r>
        <w:rPr>
          <w:u w:val="single"/>
        </w:rPr>
        <w:t>Keys”</w:t>
      </w:r>
      <w:r>
        <w:rPr/>
        <w:t> , 12 X 18 </w:t>
      </w:r>
      <w:r>
        <w:rPr>
          <w:spacing w:val="-3"/>
        </w:rPr>
        <w:t>Construction </w:t>
      </w:r>
      <w:r>
        <w:rPr/>
        <w:t>Paper for Posters, </w:t>
      </w:r>
      <w:r>
        <w:rPr>
          <w:spacing w:val="-4"/>
        </w:rPr>
        <w:t>Students </w:t>
      </w:r>
      <w:r>
        <w:rPr>
          <w:spacing w:val="-5"/>
        </w:rPr>
        <w:t>need </w:t>
      </w:r>
      <w:r>
        <w:rPr>
          <w:spacing w:val="1"/>
        </w:rPr>
        <w:t>to </w:t>
      </w:r>
      <w:r>
        <w:rPr>
          <w:spacing w:val="-4"/>
        </w:rPr>
        <w:t>provide </w:t>
      </w:r>
      <w:r>
        <w:rPr/>
        <w:t>Ten </w:t>
      </w:r>
      <w:r>
        <w:rPr>
          <w:spacing w:val="-3"/>
        </w:rPr>
        <w:t>Pictures </w:t>
      </w:r>
      <w:r>
        <w:rPr/>
        <w:t>for </w:t>
      </w:r>
      <w:r>
        <w:rPr>
          <w:spacing w:val="-4"/>
        </w:rPr>
        <w:t>their </w:t>
      </w:r>
      <w:r>
        <w:rPr/>
        <w:t>own Key,</w:t>
      </w:r>
      <w:r>
        <w:rPr>
          <w:u w:val="single"/>
        </w:rPr>
        <w:t> Worksheet 1, “Classification 1:</w:t>
      </w:r>
      <w:r>
        <w:rPr>
          <w:spacing w:val="61"/>
          <w:u w:val="single"/>
        </w:rPr>
        <w:t> </w:t>
      </w:r>
      <w:r>
        <w:rPr>
          <w:spacing w:val="-7"/>
          <w:u w:val="single"/>
        </w:rPr>
        <w:t>Using</w:t>
      </w:r>
    </w:p>
    <w:p>
      <w:pPr>
        <w:pStyle w:val="BodyText"/>
        <w:ind w:left="821"/>
      </w:pPr>
      <w:r>
        <w:rPr>
          <w:rFonts w:ascii="Times New Roman" w:hAnsi="Times New Roman"/>
          <w:spacing w:val="-60"/>
          <w:u w:val="single"/>
        </w:rPr>
        <w:t> </w:t>
      </w:r>
      <w:r>
        <w:rPr>
          <w:spacing w:val="-5"/>
          <w:u w:val="single"/>
        </w:rPr>
        <w:t>Dichotomous </w:t>
      </w:r>
      <w:r>
        <w:rPr>
          <w:u w:val="single"/>
        </w:rPr>
        <w:t>Keys” </w:t>
      </w:r>
      <w:r>
        <w:rPr>
          <w:spacing w:val="-3"/>
        </w:rPr>
        <w:t>(grading rubric)</w:t>
      </w:r>
    </w:p>
    <w:p>
      <w:pPr>
        <w:pStyle w:val="ListParagraph"/>
        <w:numPr>
          <w:ilvl w:val="0"/>
          <w:numId w:val="1"/>
        </w:numPr>
        <w:tabs>
          <w:tab w:pos="821" w:val="left" w:leader="none"/>
          <w:tab w:pos="822" w:val="left" w:leader="none"/>
        </w:tabs>
        <w:spacing w:line="240" w:lineRule="auto" w:before="1" w:after="0"/>
        <w:ind w:left="822" w:right="0" w:hanging="360"/>
        <w:jc w:val="left"/>
        <w:rPr>
          <w:sz w:val="24"/>
        </w:rPr>
      </w:pPr>
      <w:r>
        <w:rPr>
          <w:spacing w:val="-5"/>
          <w:sz w:val="24"/>
        </w:rPr>
        <w:t>Extension: </w:t>
      </w:r>
      <w:r>
        <w:rPr>
          <w:sz w:val="24"/>
        </w:rPr>
        <w:t>Keys or Books </w:t>
      </w:r>
      <w:r>
        <w:rPr>
          <w:spacing w:val="1"/>
          <w:sz w:val="24"/>
        </w:rPr>
        <w:t>to </w:t>
      </w:r>
      <w:r>
        <w:rPr>
          <w:sz w:val="24"/>
        </w:rPr>
        <w:t>practice </w:t>
      </w:r>
      <w:r>
        <w:rPr>
          <w:spacing w:val="-4"/>
          <w:sz w:val="24"/>
        </w:rPr>
        <w:t>identifying </w:t>
      </w:r>
      <w:r>
        <w:rPr>
          <w:sz w:val="24"/>
        </w:rPr>
        <w:t>with</w:t>
      </w:r>
      <w:r>
        <w:rPr>
          <w:spacing w:val="-35"/>
          <w:sz w:val="24"/>
        </w:rPr>
        <w:t> </w:t>
      </w:r>
      <w:r>
        <w:rPr>
          <w:sz w:val="24"/>
        </w:rPr>
        <w:t>keys</w:t>
      </w:r>
    </w:p>
    <w:p>
      <w:pPr>
        <w:pStyle w:val="BodyText"/>
        <w:spacing w:before="10"/>
        <w:ind w:left="0"/>
        <w:rPr>
          <w:sz w:val="22"/>
        </w:rPr>
      </w:pPr>
    </w:p>
    <w:p>
      <w:pPr>
        <w:pStyle w:val="BodyText"/>
        <w:spacing w:line="249" w:lineRule="auto"/>
      </w:pPr>
      <w:r>
        <w:rPr>
          <w:b/>
        </w:rPr>
        <w:t>Teacher Preparation: </w:t>
      </w:r>
      <w:r>
        <w:rPr/>
        <w:t>30-60 minutes to review activity, collect materials, and make copies; Extension: 1-2 hours to collect materials</w:t>
      </w:r>
    </w:p>
    <w:p>
      <w:pPr>
        <w:pStyle w:val="BodyText"/>
        <w:spacing w:before="1"/>
        <w:ind w:left="0"/>
        <w:rPr>
          <w:sz w:val="22"/>
        </w:rPr>
      </w:pPr>
    </w:p>
    <w:p>
      <w:pPr>
        <w:spacing w:before="0"/>
        <w:ind w:left="101" w:right="0" w:firstLine="0"/>
        <w:jc w:val="left"/>
        <w:rPr>
          <w:sz w:val="24"/>
        </w:rPr>
      </w:pPr>
      <w:r>
        <w:rPr>
          <w:b/>
          <w:sz w:val="24"/>
        </w:rPr>
        <w:t>Student Knowledge: </w:t>
      </w:r>
      <w:r>
        <w:rPr>
          <w:sz w:val="24"/>
        </w:rPr>
        <w:t>research skills; observational skills</w:t>
      </w:r>
    </w:p>
    <w:p>
      <w:pPr>
        <w:pStyle w:val="BodyText"/>
        <w:spacing w:before="1"/>
        <w:ind w:left="0"/>
      </w:pPr>
    </w:p>
    <w:p>
      <w:pPr>
        <w:spacing w:before="0"/>
        <w:ind w:left="101" w:right="0" w:firstLine="0"/>
        <w:jc w:val="left"/>
        <w:rPr>
          <w:sz w:val="24"/>
        </w:rPr>
      </w:pPr>
      <w:r>
        <w:rPr>
          <w:b/>
          <w:sz w:val="24"/>
        </w:rPr>
        <w:t>Vocabulary: </w:t>
      </w:r>
      <w:r>
        <w:rPr>
          <w:sz w:val="24"/>
        </w:rPr>
        <w:t>dichotomous key, organism</w:t>
      </w:r>
    </w:p>
    <w:p>
      <w:pPr>
        <w:pStyle w:val="BodyText"/>
        <w:ind w:left="0"/>
      </w:pPr>
    </w:p>
    <w:p>
      <w:pPr>
        <w:pStyle w:val="Heading1"/>
      </w:pPr>
      <w:r>
        <w:rPr/>
        <w:t>Next Generation Science Standards:</w:t>
      </w:r>
    </w:p>
    <w:p>
      <w:pPr>
        <w:pStyle w:val="BodyText"/>
        <w:spacing w:before="9"/>
        <w:ind w:left="0"/>
        <w:rPr>
          <w:b/>
        </w:rPr>
      </w:pPr>
    </w:p>
    <w:p>
      <w:pPr>
        <w:pStyle w:val="ListParagraph"/>
        <w:numPr>
          <w:ilvl w:val="0"/>
          <w:numId w:val="2"/>
        </w:numPr>
        <w:tabs>
          <w:tab w:pos="282" w:val="left" w:leader="none"/>
        </w:tabs>
        <w:spacing w:line="293" w:lineRule="exact" w:before="0" w:after="0"/>
        <w:ind w:left="281" w:right="0" w:hanging="180"/>
        <w:jc w:val="left"/>
        <w:rPr>
          <w:b/>
          <w:sz w:val="24"/>
        </w:rPr>
      </w:pPr>
      <w:r>
        <w:rPr>
          <w:b/>
          <w:sz w:val="24"/>
        </w:rPr>
        <w:t>MS-LS4-2.</w:t>
      </w:r>
    </w:p>
    <w:p>
      <w:pPr>
        <w:pStyle w:val="BodyText"/>
        <w:ind w:right="190"/>
      </w:pPr>
      <w:r>
        <w:rPr/>
        <w:t>Apply scientific ideas to construct an explanation for the anatomical similarities and differences among modern organisms and between modern and fossil organisms to infer evolutionary relationships.</w:t>
      </w:r>
    </w:p>
    <w:p>
      <w:pPr>
        <w:pStyle w:val="Heading1"/>
        <w:numPr>
          <w:ilvl w:val="0"/>
          <w:numId w:val="2"/>
        </w:numPr>
        <w:tabs>
          <w:tab w:pos="282" w:val="left" w:leader="none"/>
        </w:tabs>
        <w:spacing w:line="290" w:lineRule="exact" w:before="0" w:after="0"/>
        <w:ind w:left="281" w:right="0" w:hanging="180"/>
        <w:jc w:val="left"/>
      </w:pPr>
      <w:r>
        <w:rPr/>
        <w:t>MS-LS4-1, MS-LS4-2 Crosscutting</w:t>
      </w:r>
      <w:r>
        <w:rPr>
          <w:spacing w:val="1"/>
        </w:rPr>
        <w:t> </w:t>
      </w:r>
      <w:r>
        <w:rPr>
          <w:spacing w:val="-3"/>
        </w:rPr>
        <w:t>Concepts</w:t>
      </w:r>
    </w:p>
    <w:p>
      <w:pPr>
        <w:pStyle w:val="BodyText"/>
        <w:spacing w:before="10"/>
        <w:ind w:right="190"/>
      </w:pPr>
      <w:r>
        <w:rPr/>
        <w:t>Science assumes that objects and events in natural systems occur in consistent patterns that are understandable through measurement and observation.</w:t>
      </w:r>
    </w:p>
    <w:p>
      <w:pPr>
        <w:pStyle w:val="BodyText"/>
        <w:ind w:left="0"/>
        <w:rPr>
          <w:sz w:val="26"/>
        </w:rPr>
      </w:pPr>
    </w:p>
    <w:p>
      <w:pPr>
        <w:pStyle w:val="BodyText"/>
        <w:ind w:left="0"/>
        <w:rPr>
          <w:sz w:val="21"/>
        </w:rPr>
      </w:pPr>
    </w:p>
    <w:p>
      <w:pPr>
        <w:pStyle w:val="Heading1"/>
      </w:pPr>
      <w:r>
        <w:rPr/>
        <w:t>Overview:</w:t>
      </w:r>
    </w:p>
    <w:p>
      <w:pPr>
        <w:pStyle w:val="BodyText"/>
        <w:spacing w:before="12"/>
        <w:ind w:right="190"/>
      </w:pPr>
      <w:r>
        <w:rPr/>
        <w:t>A </w:t>
      </w:r>
      <w:r>
        <w:rPr>
          <w:spacing w:val="-5"/>
        </w:rPr>
        <w:t>dichotomous </w:t>
      </w:r>
      <w:r>
        <w:rPr/>
        <w:t>key </w:t>
      </w:r>
      <w:r>
        <w:rPr>
          <w:spacing w:val="-3"/>
        </w:rPr>
        <w:t>is </w:t>
      </w:r>
      <w:r>
        <w:rPr/>
        <w:t>an </w:t>
      </w:r>
      <w:r>
        <w:rPr>
          <w:spacing w:val="-3"/>
        </w:rPr>
        <w:t>important scientific </w:t>
      </w:r>
      <w:r>
        <w:rPr/>
        <w:t>tool, </w:t>
      </w:r>
      <w:r>
        <w:rPr>
          <w:spacing w:val="-4"/>
        </w:rPr>
        <w:t>used </w:t>
      </w:r>
      <w:r>
        <w:rPr>
          <w:spacing w:val="1"/>
        </w:rPr>
        <w:t>to </w:t>
      </w:r>
      <w:r>
        <w:rPr>
          <w:spacing w:val="-3"/>
        </w:rPr>
        <w:t>identify </w:t>
      </w:r>
      <w:r>
        <w:rPr/>
        <w:t>different </w:t>
      </w:r>
      <w:r>
        <w:rPr>
          <w:spacing w:val="-3"/>
        </w:rPr>
        <w:t>organisms, </w:t>
      </w:r>
      <w:r>
        <w:rPr/>
        <w:t>based </w:t>
      </w:r>
      <w:r>
        <w:rPr>
          <w:spacing w:val="-3"/>
        </w:rPr>
        <w:t>the </w:t>
      </w:r>
      <w:r>
        <w:rPr>
          <w:spacing w:val="-4"/>
        </w:rPr>
        <w:t>organism’s </w:t>
      </w:r>
      <w:r>
        <w:rPr>
          <w:spacing w:val="-3"/>
        </w:rPr>
        <w:t>observable </w:t>
      </w:r>
      <w:r>
        <w:rPr/>
        <w:t>traits. </w:t>
      </w:r>
      <w:r>
        <w:rPr>
          <w:spacing w:val="-5"/>
        </w:rPr>
        <w:t>Dichotomous </w:t>
      </w:r>
      <w:r>
        <w:rPr/>
        <w:t>keys </w:t>
      </w:r>
      <w:r>
        <w:rPr>
          <w:spacing w:val="-4"/>
        </w:rPr>
        <w:t>consist </w:t>
      </w:r>
      <w:r>
        <w:rPr/>
        <w:t>of a series of statements with </w:t>
      </w:r>
      <w:r>
        <w:rPr>
          <w:spacing w:val="2"/>
        </w:rPr>
        <w:t>two </w:t>
      </w:r>
      <w:r>
        <w:rPr>
          <w:spacing w:val="-4"/>
        </w:rPr>
        <w:t>choices </w:t>
      </w:r>
      <w:r>
        <w:rPr>
          <w:spacing w:val="-3"/>
        </w:rPr>
        <w:t>in </w:t>
      </w:r>
      <w:r>
        <w:rPr/>
        <w:t>each step </w:t>
      </w:r>
      <w:r>
        <w:rPr>
          <w:spacing w:val="-3"/>
        </w:rPr>
        <w:t>that </w:t>
      </w:r>
      <w:r>
        <w:rPr/>
        <w:t>will </w:t>
      </w:r>
      <w:r>
        <w:rPr>
          <w:spacing w:val="-3"/>
        </w:rPr>
        <w:t>lead users </w:t>
      </w:r>
      <w:r>
        <w:rPr>
          <w:spacing w:val="1"/>
        </w:rPr>
        <w:t>to </w:t>
      </w:r>
      <w:r>
        <w:rPr>
          <w:spacing w:val="-3"/>
        </w:rPr>
        <w:t>the </w:t>
      </w:r>
      <w:r>
        <w:rPr/>
        <w:t>correct </w:t>
      </w:r>
      <w:r>
        <w:rPr>
          <w:spacing w:val="-3"/>
        </w:rPr>
        <w:t>identification. </w:t>
      </w:r>
      <w:r>
        <w:rPr>
          <w:spacing w:val="-6"/>
        </w:rPr>
        <w:t>This </w:t>
      </w:r>
      <w:r>
        <w:rPr/>
        <w:t>type of key </w:t>
      </w:r>
      <w:r>
        <w:rPr>
          <w:spacing w:val="-3"/>
        </w:rPr>
        <w:t>is </w:t>
      </w:r>
      <w:r>
        <w:rPr>
          <w:spacing w:val="-6"/>
        </w:rPr>
        <w:t>not </w:t>
      </w:r>
      <w:r>
        <w:rPr>
          <w:spacing w:val="-4"/>
        </w:rPr>
        <w:t>hard </w:t>
      </w:r>
      <w:r>
        <w:rPr>
          <w:spacing w:val="1"/>
        </w:rPr>
        <w:t>to </w:t>
      </w:r>
      <w:r>
        <w:rPr>
          <w:spacing w:val="-4"/>
        </w:rPr>
        <w:t>use, </w:t>
      </w:r>
      <w:r>
        <w:rPr>
          <w:spacing w:val="-6"/>
        </w:rPr>
        <w:t>but </w:t>
      </w:r>
      <w:r>
        <w:rPr>
          <w:spacing w:val="-3"/>
        </w:rPr>
        <w:t>makes </w:t>
      </w:r>
      <w:r>
        <w:rPr/>
        <w:t>more </w:t>
      </w:r>
      <w:r>
        <w:rPr>
          <w:spacing w:val="-4"/>
        </w:rPr>
        <w:t>sense </w:t>
      </w:r>
      <w:r>
        <w:rPr>
          <w:spacing w:val="-3"/>
        </w:rPr>
        <w:t>when students undertake the </w:t>
      </w:r>
      <w:r>
        <w:rPr/>
        <w:t>process of </w:t>
      </w:r>
      <w:r>
        <w:rPr>
          <w:spacing w:val="-5"/>
        </w:rPr>
        <w:t>making </w:t>
      </w:r>
      <w:r>
        <w:rPr>
          <w:spacing w:val="-6"/>
        </w:rPr>
        <w:t>one </w:t>
      </w:r>
      <w:r>
        <w:rPr/>
        <w:t>before </w:t>
      </w:r>
      <w:r>
        <w:rPr>
          <w:spacing w:val="-7"/>
        </w:rPr>
        <w:t>using </w:t>
      </w:r>
      <w:r>
        <w:rPr/>
        <w:t>it. </w:t>
      </w:r>
      <w:r>
        <w:rPr>
          <w:spacing w:val="-6"/>
        </w:rPr>
        <w:t>The </w:t>
      </w:r>
      <w:r>
        <w:rPr>
          <w:spacing w:val="-3"/>
        </w:rPr>
        <w:t>instructor </w:t>
      </w:r>
      <w:r>
        <w:rPr/>
        <w:t>will </w:t>
      </w:r>
      <w:r>
        <w:rPr>
          <w:spacing w:val="-3"/>
        </w:rPr>
        <w:t>model the </w:t>
      </w:r>
      <w:r>
        <w:rPr/>
        <w:t>process before </w:t>
      </w:r>
      <w:r>
        <w:rPr>
          <w:spacing w:val="-3"/>
        </w:rPr>
        <w:t>students begin </w:t>
      </w:r>
      <w:r>
        <w:rPr/>
        <w:t>work on </w:t>
      </w:r>
      <w:r>
        <w:rPr>
          <w:spacing w:val="-4"/>
        </w:rPr>
        <w:t>their </w:t>
      </w:r>
      <w:r>
        <w:rPr/>
        <w:t>own keys. After </w:t>
      </w:r>
      <w:r>
        <w:rPr>
          <w:spacing w:val="-3"/>
        </w:rPr>
        <w:t>the demonstration,  students </w:t>
      </w:r>
      <w:r>
        <w:rPr/>
        <w:t>will first </w:t>
      </w:r>
      <w:r>
        <w:rPr>
          <w:spacing w:val="-3"/>
        </w:rPr>
        <w:t>make </w:t>
      </w:r>
      <w:r>
        <w:rPr/>
        <w:t>a </w:t>
      </w:r>
      <w:r>
        <w:rPr>
          <w:spacing w:val="-6"/>
        </w:rPr>
        <w:t>Branching </w:t>
      </w:r>
      <w:r>
        <w:rPr>
          <w:spacing w:val="-3"/>
        </w:rPr>
        <w:t>Key </w:t>
      </w:r>
      <w:r>
        <w:rPr>
          <w:spacing w:val="-7"/>
        </w:rPr>
        <w:t>using </w:t>
      </w:r>
      <w:r>
        <w:rPr/>
        <w:t>a </w:t>
      </w:r>
      <w:r>
        <w:rPr>
          <w:spacing w:val="-3"/>
        </w:rPr>
        <w:t>picture </w:t>
      </w:r>
      <w:r>
        <w:rPr/>
        <w:t>of an </w:t>
      </w:r>
      <w:r>
        <w:rPr>
          <w:spacing w:val="-3"/>
        </w:rPr>
        <w:t>organism </w:t>
      </w:r>
      <w:r>
        <w:rPr/>
        <w:t>of </w:t>
      </w:r>
      <w:r>
        <w:rPr>
          <w:spacing w:val="-4"/>
        </w:rPr>
        <w:t>their choice. </w:t>
      </w:r>
      <w:r>
        <w:rPr>
          <w:spacing w:val="-3"/>
        </w:rPr>
        <w:t>Once the </w:t>
      </w:r>
      <w:r>
        <w:rPr>
          <w:spacing w:val="-6"/>
        </w:rPr>
        <w:t>Branching  </w:t>
      </w:r>
      <w:r>
        <w:rPr>
          <w:spacing w:val="-3"/>
        </w:rPr>
        <w:t>Key  is </w:t>
      </w:r>
      <w:r>
        <w:rPr/>
        <w:t>completed, </w:t>
      </w:r>
      <w:r>
        <w:rPr>
          <w:spacing w:val="-3"/>
        </w:rPr>
        <w:t>students </w:t>
      </w:r>
      <w:r>
        <w:rPr/>
        <w:t>will </w:t>
      </w:r>
      <w:r>
        <w:rPr>
          <w:spacing w:val="-4"/>
        </w:rPr>
        <w:t>convert </w:t>
      </w:r>
      <w:r>
        <w:rPr>
          <w:spacing w:val="-3"/>
        </w:rPr>
        <w:t>it </w:t>
      </w:r>
      <w:r>
        <w:rPr>
          <w:spacing w:val="-4"/>
        </w:rPr>
        <w:t>into </w:t>
      </w:r>
      <w:r>
        <w:rPr/>
        <w:t>a written </w:t>
      </w:r>
      <w:r>
        <w:rPr>
          <w:spacing w:val="-5"/>
        </w:rPr>
        <w:t>dichotomous  </w:t>
      </w:r>
      <w:r>
        <w:rPr/>
        <w:t>key. </w:t>
      </w:r>
      <w:r>
        <w:rPr>
          <w:spacing w:val="-6"/>
        </w:rPr>
        <w:t>The  end  </w:t>
      </w:r>
      <w:r>
        <w:rPr>
          <w:spacing w:val="-3"/>
        </w:rPr>
        <w:t>product </w:t>
      </w:r>
      <w:r>
        <w:rPr/>
        <w:t>will be a poster </w:t>
      </w:r>
      <w:r>
        <w:rPr>
          <w:spacing w:val="-4"/>
        </w:rPr>
        <w:t>displaying </w:t>
      </w:r>
      <w:r>
        <w:rPr>
          <w:spacing w:val="-3"/>
        </w:rPr>
        <w:t>the </w:t>
      </w:r>
      <w:r>
        <w:rPr>
          <w:spacing w:val="-4"/>
        </w:rPr>
        <w:t>student </w:t>
      </w:r>
      <w:r>
        <w:rPr/>
        <w:t>pictures, </w:t>
      </w:r>
      <w:r>
        <w:rPr>
          <w:spacing w:val="-5"/>
        </w:rPr>
        <w:t>along  </w:t>
      </w:r>
      <w:r>
        <w:rPr/>
        <w:t>with </w:t>
      </w:r>
      <w:r>
        <w:rPr>
          <w:spacing w:val="-4"/>
        </w:rPr>
        <w:t>their </w:t>
      </w:r>
      <w:r>
        <w:rPr/>
        <w:t>written </w:t>
      </w:r>
      <w:r>
        <w:rPr>
          <w:spacing w:val="-5"/>
        </w:rPr>
        <w:t>dichotomous </w:t>
      </w:r>
      <w:r>
        <w:rPr/>
        <w:t>keys.</w:t>
      </w:r>
    </w:p>
    <w:p>
      <w:pPr>
        <w:spacing w:after="0"/>
        <w:sectPr>
          <w:type w:val="continuous"/>
          <w:pgSz w:w="12240" w:h="15840"/>
          <w:pgMar w:top="1380" w:bottom="280" w:left="1340" w:right="1360"/>
        </w:sectPr>
      </w:pPr>
    </w:p>
    <w:p>
      <w:pPr>
        <w:pStyle w:val="Heading1"/>
        <w:spacing w:before="80"/>
      </w:pPr>
      <w:r>
        <w:rPr/>
        <w:t>Background Information:</w:t>
      </w:r>
    </w:p>
    <w:p>
      <w:pPr>
        <w:pStyle w:val="BodyText"/>
        <w:spacing w:before="12"/>
        <w:ind w:right="324"/>
      </w:pPr>
      <w:r>
        <w:rPr>
          <w:spacing w:val="-3"/>
        </w:rPr>
        <w:t>Scientists </w:t>
      </w:r>
      <w:r>
        <w:rPr>
          <w:spacing w:val="-7"/>
        </w:rPr>
        <w:t>have </w:t>
      </w:r>
      <w:r>
        <w:rPr>
          <w:spacing w:val="-3"/>
        </w:rPr>
        <w:t>catalogued </w:t>
      </w:r>
      <w:r>
        <w:rPr/>
        <w:t>1.5 </w:t>
      </w:r>
      <w:r>
        <w:rPr>
          <w:spacing w:val="-5"/>
        </w:rPr>
        <w:t>million </w:t>
      </w:r>
      <w:r>
        <w:rPr/>
        <w:t>species on Earth </w:t>
      </w:r>
      <w:r>
        <w:rPr>
          <w:spacing w:val="-6"/>
        </w:rPr>
        <w:t>and  </w:t>
      </w:r>
      <w:r>
        <w:rPr/>
        <w:t>estimate </w:t>
      </w:r>
      <w:r>
        <w:rPr>
          <w:spacing w:val="-3"/>
        </w:rPr>
        <w:t>that </w:t>
      </w:r>
      <w:r>
        <w:rPr/>
        <w:t>there </w:t>
      </w:r>
      <w:r>
        <w:rPr>
          <w:spacing w:val="-6"/>
        </w:rPr>
        <w:t>might </w:t>
      </w:r>
      <w:r>
        <w:rPr/>
        <w:t>be as </w:t>
      </w:r>
      <w:r>
        <w:rPr>
          <w:spacing w:val="-6"/>
        </w:rPr>
        <w:t>many </w:t>
      </w:r>
      <w:r>
        <w:rPr/>
        <w:t>as 100 </w:t>
      </w:r>
      <w:r>
        <w:rPr>
          <w:spacing w:val="-5"/>
        </w:rPr>
        <w:t>million </w:t>
      </w:r>
      <w:r>
        <w:rPr/>
        <w:t>more </w:t>
      </w:r>
      <w:r>
        <w:rPr>
          <w:spacing w:val="-5"/>
        </w:rPr>
        <w:t>unidentified </w:t>
      </w:r>
      <w:r>
        <w:rPr/>
        <w:t>species (Giller, 2014). Classification keys are tools </w:t>
      </w:r>
      <w:r>
        <w:rPr>
          <w:spacing w:val="-3"/>
        </w:rPr>
        <w:t>that </w:t>
      </w:r>
      <w:r>
        <w:rPr>
          <w:spacing w:val="-4"/>
        </w:rPr>
        <w:t>provide </w:t>
      </w:r>
      <w:r>
        <w:rPr/>
        <w:t>a </w:t>
      </w:r>
      <w:r>
        <w:rPr>
          <w:spacing w:val="-6"/>
        </w:rPr>
        <w:t>means </w:t>
      </w:r>
      <w:r>
        <w:rPr>
          <w:spacing w:val="1"/>
        </w:rPr>
        <w:t>to </w:t>
      </w:r>
      <w:r>
        <w:rPr/>
        <w:t>correctly </w:t>
      </w:r>
      <w:r>
        <w:rPr>
          <w:spacing w:val="-3"/>
        </w:rPr>
        <w:t>identify </w:t>
      </w:r>
      <w:r>
        <w:rPr/>
        <w:t>different </w:t>
      </w:r>
      <w:r>
        <w:rPr>
          <w:spacing w:val="-4"/>
        </w:rPr>
        <w:t>organisms, </w:t>
      </w:r>
      <w:r>
        <w:rPr/>
        <w:t>based on </w:t>
      </w:r>
      <w:r>
        <w:rPr>
          <w:spacing w:val="-3"/>
        </w:rPr>
        <w:t>observable </w:t>
      </w:r>
      <w:r>
        <w:rPr/>
        <w:t>traits. Most </w:t>
      </w:r>
      <w:r>
        <w:rPr>
          <w:spacing w:val="-4"/>
        </w:rPr>
        <w:t>such </w:t>
      </w:r>
      <w:r>
        <w:rPr/>
        <w:t>keys are created </w:t>
      </w:r>
      <w:r>
        <w:rPr>
          <w:spacing w:val="-3"/>
        </w:rPr>
        <w:t>in </w:t>
      </w:r>
      <w:r>
        <w:rPr/>
        <w:t>a </w:t>
      </w:r>
      <w:r>
        <w:rPr>
          <w:spacing w:val="-5"/>
        </w:rPr>
        <w:t>dichotomous </w:t>
      </w:r>
      <w:r>
        <w:rPr/>
        <w:t>format. </w:t>
      </w:r>
      <w:r>
        <w:rPr>
          <w:spacing w:val="-5"/>
        </w:rPr>
        <w:t>Dichotomous </w:t>
      </w:r>
      <w:r>
        <w:rPr>
          <w:spacing w:val="-3"/>
        </w:rPr>
        <w:t>literally </w:t>
      </w:r>
      <w:r>
        <w:rPr>
          <w:spacing w:val="-6"/>
        </w:rPr>
        <w:t>means dividing </w:t>
      </w:r>
      <w:r>
        <w:rPr>
          <w:spacing w:val="-4"/>
        </w:rPr>
        <w:t>into </w:t>
      </w:r>
      <w:r>
        <w:rPr>
          <w:spacing w:val="2"/>
        </w:rPr>
        <w:t>two </w:t>
      </w:r>
      <w:r>
        <w:rPr/>
        <w:t>parts (Merriam-Webster, 2014). A </w:t>
      </w:r>
      <w:r>
        <w:rPr>
          <w:spacing w:val="-5"/>
        </w:rPr>
        <w:t>dichotomous </w:t>
      </w:r>
      <w:r>
        <w:rPr/>
        <w:t>key </w:t>
      </w:r>
      <w:r>
        <w:rPr>
          <w:spacing w:val="-3"/>
        </w:rPr>
        <w:t>provides users </w:t>
      </w:r>
      <w:r>
        <w:rPr/>
        <w:t>with a series of statements with </w:t>
      </w:r>
      <w:r>
        <w:rPr>
          <w:spacing w:val="2"/>
        </w:rPr>
        <w:t>two </w:t>
      </w:r>
      <w:r>
        <w:rPr>
          <w:spacing w:val="-4"/>
        </w:rPr>
        <w:t>choices </w:t>
      </w:r>
      <w:r>
        <w:rPr>
          <w:spacing w:val="-3"/>
        </w:rPr>
        <w:t>that </w:t>
      </w:r>
      <w:r>
        <w:rPr/>
        <w:t>will </w:t>
      </w:r>
      <w:r>
        <w:rPr>
          <w:spacing w:val="-6"/>
        </w:rPr>
        <w:t>eventually </w:t>
      </w:r>
      <w:r>
        <w:rPr>
          <w:spacing w:val="-3"/>
        </w:rPr>
        <w:t>lead </w:t>
      </w:r>
      <w:r>
        <w:rPr>
          <w:spacing w:val="1"/>
        </w:rPr>
        <w:t>to </w:t>
      </w:r>
      <w:r>
        <w:rPr>
          <w:spacing w:val="-3"/>
        </w:rPr>
        <w:t>the </w:t>
      </w:r>
      <w:r>
        <w:rPr/>
        <w:t>correct </w:t>
      </w:r>
      <w:r>
        <w:rPr>
          <w:spacing w:val="-3"/>
        </w:rPr>
        <w:t>identification </w:t>
      </w:r>
      <w:r>
        <w:rPr/>
        <w:t>of </w:t>
      </w:r>
      <w:r>
        <w:rPr>
          <w:spacing w:val="-3"/>
        </w:rPr>
        <w:t>the </w:t>
      </w:r>
      <w:r>
        <w:rPr>
          <w:spacing w:val="-4"/>
        </w:rPr>
        <w:t>organism. </w:t>
      </w:r>
      <w:r>
        <w:rPr/>
        <w:t>To </w:t>
      </w:r>
      <w:r>
        <w:rPr>
          <w:spacing w:val="-5"/>
        </w:rPr>
        <w:t>use </w:t>
      </w:r>
      <w:r>
        <w:rPr/>
        <w:t>a </w:t>
      </w:r>
      <w:r>
        <w:rPr>
          <w:spacing w:val="-5"/>
        </w:rPr>
        <w:t>dichotomous </w:t>
      </w:r>
      <w:r>
        <w:rPr/>
        <w:t>key, </w:t>
      </w:r>
      <w:r>
        <w:rPr>
          <w:spacing w:val="-6"/>
        </w:rPr>
        <w:t>one must </w:t>
      </w:r>
      <w:r>
        <w:rPr/>
        <w:t>be </w:t>
      </w:r>
      <w:r>
        <w:rPr>
          <w:spacing w:val="-3"/>
        </w:rPr>
        <w:t>able </w:t>
      </w:r>
      <w:r>
        <w:rPr>
          <w:spacing w:val="1"/>
        </w:rPr>
        <w:t>to </w:t>
      </w:r>
      <w:r>
        <w:rPr>
          <w:spacing w:val="-3"/>
        </w:rPr>
        <w:t>make </w:t>
      </w:r>
      <w:r>
        <w:rPr/>
        <w:t>accurate </w:t>
      </w:r>
      <w:r>
        <w:rPr>
          <w:spacing w:val="-3"/>
        </w:rPr>
        <w:t>observations </w:t>
      </w:r>
      <w:r>
        <w:rPr>
          <w:spacing w:val="-6"/>
        </w:rPr>
        <w:t>and </w:t>
      </w:r>
      <w:r>
        <w:rPr/>
        <w:t>follow </w:t>
      </w:r>
      <w:r>
        <w:rPr>
          <w:spacing w:val="-3"/>
        </w:rPr>
        <w:t>directions</w:t>
      </w:r>
      <w:r>
        <w:rPr>
          <w:spacing w:val="-34"/>
        </w:rPr>
        <w:t> </w:t>
      </w:r>
      <w:r>
        <w:rPr/>
        <w:t>carefully.</w:t>
      </w:r>
    </w:p>
    <w:p>
      <w:pPr>
        <w:pStyle w:val="BodyText"/>
        <w:spacing w:before="2"/>
        <w:ind w:left="0"/>
        <w:rPr>
          <w:sz w:val="23"/>
        </w:rPr>
      </w:pPr>
    </w:p>
    <w:p>
      <w:pPr>
        <w:pStyle w:val="Heading1"/>
      </w:pPr>
      <w:r>
        <w:rPr/>
        <w:t>Focus Questions:</w:t>
      </w:r>
    </w:p>
    <w:p>
      <w:pPr>
        <w:pStyle w:val="BodyText"/>
        <w:spacing w:before="12"/>
      </w:pPr>
      <w:r>
        <w:rPr/>
        <w:t>How can you identify an unknown organism?</w:t>
      </w:r>
    </w:p>
    <w:p>
      <w:pPr>
        <w:pStyle w:val="BodyText"/>
      </w:pPr>
      <w:r>
        <w:rPr/>
        <w:t>What types of characteristics can be used to identify an organism?</w:t>
      </w:r>
    </w:p>
    <w:p>
      <w:pPr>
        <w:pStyle w:val="BodyText"/>
      </w:pPr>
      <w:r>
        <w:rPr/>
        <w:t>How do you use a dichotomous key and why is a dichotomous key important?</w:t>
      </w:r>
    </w:p>
    <w:p>
      <w:pPr>
        <w:pStyle w:val="BodyText"/>
        <w:ind w:left="0"/>
        <w:rPr>
          <w:sz w:val="23"/>
        </w:rPr>
      </w:pPr>
    </w:p>
    <w:p>
      <w:pPr>
        <w:pStyle w:val="Heading1"/>
        <w:ind w:left="1423"/>
      </w:pPr>
      <w:r>
        <w:rPr/>
        <w:drawing>
          <wp:anchor distT="0" distB="0" distL="0" distR="0" allowOverlap="1" layoutInCell="1" locked="0" behindDoc="0" simplePos="0" relativeHeight="1048">
            <wp:simplePos x="0" y="0"/>
            <wp:positionH relativeFrom="page">
              <wp:posOffset>914400</wp:posOffset>
            </wp:positionH>
            <wp:positionV relativeFrom="paragraph">
              <wp:posOffset>-74474</wp:posOffset>
            </wp:positionV>
            <wp:extent cx="714375" cy="71437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14375" cy="714375"/>
                    </a:xfrm>
                    <a:prstGeom prst="rect">
                      <a:avLst/>
                    </a:prstGeom>
                  </pic:spPr>
                </pic:pic>
              </a:graphicData>
            </a:graphic>
          </wp:anchor>
        </w:drawing>
      </w:r>
      <w:r>
        <w:rPr/>
        <w:t>Learning Target:</w:t>
      </w:r>
    </w:p>
    <w:p>
      <w:pPr>
        <w:pStyle w:val="BodyText"/>
        <w:spacing w:before="13"/>
        <w:ind w:left="1423"/>
      </w:pPr>
      <w:r>
        <w:rPr/>
        <w:t>I can construct and use a dichotomous key based on different organisms’ characteristics.</w:t>
      </w:r>
    </w:p>
    <w:p>
      <w:pPr>
        <w:pStyle w:val="BodyText"/>
        <w:spacing w:before="11"/>
        <w:ind w:left="0"/>
        <w:rPr>
          <w:sz w:val="22"/>
        </w:rPr>
      </w:pPr>
    </w:p>
    <w:p>
      <w:pPr>
        <w:pStyle w:val="Heading1"/>
      </w:pPr>
      <w:r>
        <w:rPr/>
        <w:t>Engagement:</w:t>
      </w:r>
    </w:p>
    <w:p>
      <w:pPr>
        <w:pStyle w:val="BodyText"/>
        <w:spacing w:before="12"/>
      </w:pPr>
      <w:r>
        <w:rPr/>
        <w:t>(10-15 minutes)</w:t>
      </w:r>
    </w:p>
    <w:p>
      <w:pPr>
        <w:pStyle w:val="BodyText"/>
        <w:ind w:right="190"/>
      </w:pPr>
      <w:r>
        <w:rPr>
          <w:spacing w:val="-6"/>
        </w:rPr>
        <w:t>The </w:t>
      </w:r>
      <w:r>
        <w:rPr>
          <w:spacing w:val="-3"/>
        </w:rPr>
        <w:t>instructor </w:t>
      </w:r>
      <w:r>
        <w:rPr/>
        <w:t>will </w:t>
      </w:r>
      <w:r>
        <w:rPr>
          <w:spacing w:val="-4"/>
        </w:rPr>
        <w:t>find </w:t>
      </w:r>
      <w:r>
        <w:rPr/>
        <w:t>ten </w:t>
      </w:r>
      <w:r>
        <w:rPr>
          <w:spacing w:val="-3"/>
        </w:rPr>
        <w:t>pictures </w:t>
      </w:r>
      <w:r>
        <w:rPr/>
        <w:t>of different </w:t>
      </w:r>
      <w:r>
        <w:rPr>
          <w:spacing w:val="-4"/>
        </w:rPr>
        <w:t>plants </w:t>
      </w:r>
      <w:r>
        <w:rPr>
          <w:spacing w:val="-6"/>
        </w:rPr>
        <w:t>and animals  </w:t>
      </w:r>
      <w:r>
        <w:rPr>
          <w:spacing w:val="-3"/>
        </w:rPr>
        <w:t>that </w:t>
      </w:r>
      <w:r>
        <w:rPr>
          <w:spacing w:val="-2"/>
        </w:rPr>
        <w:t>depict </w:t>
      </w:r>
      <w:r>
        <w:rPr>
          <w:spacing w:val="-3"/>
        </w:rPr>
        <w:t>the </w:t>
      </w:r>
      <w:r>
        <w:rPr/>
        <w:t>complete body of </w:t>
      </w:r>
      <w:r>
        <w:rPr>
          <w:spacing w:val="-3"/>
        </w:rPr>
        <w:t>the organism </w:t>
      </w:r>
      <w:r>
        <w:rPr/>
        <w:t>rather </w:t>
      </w:r>
      <w:r>
        <w:rPr>
          <w:spacing w:val="-3"/>
        </w:rPr>
        <w:t>than </w:t>
      </w:r>
      <w:r>
        <w:rPr/>
        <w:t>a partial or face </w:t>
      </w:r>
      <w:r>
        <w:rPr>
          <w:spacing w:val="-3"/>
        </w:rPr>
        <w:t>shot. Pictures </w:t>
      </w:r>
      <w:r>
        <w:rPr/>
        <w:t>can be projected on a smart board or </w:t>
      </w:r>
      <w:r>
        <w:rPr>
          <w:spacing w:val="-4"/>
        </w:rPr>
        <w:t>overhead </w:t>
      </w:r>
      <w:r>
        <w:rPr/>
        <w:t>projector, or </w:t>
      </w:r>
      <w:r>
        <w:rPr>
          <w:spacing w:val="-4"/>
        </w:rPr>
        <w:t>magnets </w:t>
      </w:r>
      <w:r>
        <w:rPr/>
        <w:t>can be placed on </w:t>
      </w:r>
      <w:r>
        <w:rPr>
          <w:spacing w:val="-3"/>
        </w:rPr>
        <w:t>the </w:t>
      </w:r>
      <w:r>
        <w:rPr/>
        <w:t>back of </w:t>
      </w:r>
      <w:r>
        <w:rPr>
          <w:spacing w:val="-3"/>
        </w:rPr>
        <w:t>pictures </w:t>
      </w:r>
      <w:r>
        <w:rPr/>
        <w:t>for </w:t>
      </w:r>
      <w:r>
        <w:rPr>
          <w:spacing w:val="-4"/>
        </w:rPr>
        <w:t>placement </w:t>
      </w:r>
      <w:r>
        <w:rPr/>
        <w:t>on </w:t>
      </w:r>
      <w:r>
        <w:rPr>
          <w:spacing w:val="-3"/>
        </w:rPr>
        <w:t>the </w:t>
      </w:r>
      <w:r>
        <w:rPr/>
        <w:t>blackboard. Pictures </w:t>
      </w:r>
      <w:r>
        <w:rPr>
          <w:spacing w:val="-6"/>
        </w:rPr>
        <w:t>should </w:t>
      </w:r>
      <w:r>
        <w:rPr/>
        <w:t>be </w:t>
      </w:r>
      <w:r>
        <w:rPr>
          <w:spacing w:val="-3"/>
        </w:rPr>
        <w:t>diverse </w:t>
      </w:r>
      <w:r>
        <w:rPr>
          <w:spacing w:val="-6"/>
        </w:rPr>
        <w:t>and </w:t>
      </w:r>
      <w:r>
        <w:rPr>
          <w:spacing w:val="-7"/>
        </w:rPr>
        <w:t>have </w:t>
      </w:r>
      <w:r>
        <w:rPr>
          <w:spacing w:val="-6"/>
        </w:rPr>
        <w:t>evident </w:t>
      </w:r>
      <w:r>
        <w:rPr>
          <w:spacing w:val="-3"/>
        </w:rPr>
        <w:t>easily </w:t>
      </w:r>
      <w:r>
        <w:rPr/>
        <w:t>seen characteristics. </w:t>
      </w:r>
      <w:r>
        <w:rPr>
          <w:spacing w:val="-6"/>
        </w:rPr>
        <w:t>The </w:t>
      </w:r>
      <w:r>
        <w:rPr>
          <w:spacing w:val="-3"/>
        </w:rPr>
        <w:t>instructor </w:t>
      </w:r>
      <w:r>
        <w:rPr/>
        <w:t>will ask </w:t>
      </w:r>
      <w:r>
        <w:rPr>
          <w:spacing w:val="-3"/>
        </w:rPr>
        <w:t>the students </w:t>
      </w:r>
      <w:r>
        <w:rPr>
          <w:spacing w:val="1"/>
        </w:rPr>
        <w:t>to </w:t>
      </w:r>
      <w:r>
        <w:rPr>
          <w:spacing w:val="-3"/>
        </w:rPr>
        <w:t>observe </w:t>
      </w:r>
      <w:r>
        <w:rPr/>
        <w:t>traits  of </w:t>
      </w:r>
      <w:r>
        <w:rPr>
          <w:spacing w:val="-3"/>
        </w:rPr>
        <w:t>the displayed </w:t>
      </w:r>
      <w:r>
        <w:rPr>
          <w:spacing w:val="-4"/>
        </w:rPr>
        <w:t>organisms. </w:t>
      </w:r>
      <w:r>
        <w:rPr>
          <w:spacing w:val="-5"/>
        </w:rPr>
        <w:t>Dichotomous </w:t>
      </w:r>
      <w:r>
        <w:rPr/>
        <w:t>keys are based on </w:t>
      </w:r>
      <w:r>
        <w:rPr>
          <w:spacing w:val="-3"/>
        </w:rPr>
        <w:t>observations, </w:t>
      </w:r>
      <w:r>
        <w:rPr/>
        <w:t>so </w:t>
      </w:r>
      <w:r>
        <w:rPr>
          <w:spacing w:val="-3"/>
        </w:rPr>
        <w:t>the instructor </w:t>
      </w:r>
      <w:r>
        <w:rPr>
          <w:spacing w:val="-6"/>
        </w:rPr>
        <w:t>should </w:t>
      </w:r>
      <w:r>
        <w:rPr>
          <w:spacing w:val="-4"/>
        </w:rPr>
        <w:t>encourage </w:t>
      </w:r>
      <w:r>
        <w:rPr>
          <w:spacing w:val="-3"/>
        </w:rPr>
        <w:t>students </w:t>
      </w:r>
      <w:r>
        <w:rPr>
          <w:spacing w:val="1"/>
        </w:rPr>
        <w:t>to </w:t>
      </w:r>
      <w:r>
        <w:rPr>
          <w:spacing w:val="-5"/>
        </w:rPr>
        <w:t>use </w:t>
      </w:r>
      <w:r>
        <w:rPr/>
        <w:t>observable characteristics, rather </w:t>
      </w:r>
      <w:r>
        <w:rPr>
          <w:spacing w:val="-3"/>
        </w:rPr>
        <w:t>than </w:t>
      </w:r>
      <w:r>
        <w:rPr>
          <w:spacing w:val="-4"/>
        </w:rPr>
        <w:t>behaviors.</w:t>
      </w:r>
      <w:r>
        <w:rPr>
          <w:spacing w:val="57"/>
        </w:rPr>
        <w:t> </w:t>
      </w:r>
      <w:r>
        <w:rPr/>
        <w:t>For </w:t>
      </w:r>
      <w:r>
        <w:rPr>
          <w:spacing w:val="-5"/>
        </w:rPr>
        <w:t>example, </w:t>
      </w:r>
      <w:r>
        <w:rPr/>
        <w:t>if </w:t>
      </w:r>
      <w:r>
        <w:rPr>
          <w:spacing w:val="-3"/>
        </w:rPr>
        <w:t>the picture </w:t>
      </w:r>
      <w:r>
        <w:rPr/>
        <w:t>depicts an owl, accept </w:t>
      </w:r>
      <w:r>
        <w:rPr>
          <w:spacing w:val="-3"/>
        </w:rPr>
        <w:t>the </w:t>
      </w:r>
      <w:r>
        <w:rPr/>
        <w:t>observation “they </w:t>
      </w:r>
      <w:r>
        <w:rPr>
          <w:spacing w:val="-7"/>
        </w:rPr>
        <w:t>have </w:t>
      </w:r>
      <w:r>
        <w:rPr/>
        <w:t>eyes </w:t>
      </w:r>
      <w:r>
        <w:rPr>
          <w:spacing w:val="-3"/>
        </w:rPr>
        <w:t>that </w:t>
      </w:r>
      <w:r>
        <w:rPr/>
        <w:t>face toward </w:t>
      </w:r>
      <w:r>
        <w:rPr>
          <w:spacing w:val="-3"/>
        </w:rPr>
        <w:t>the </w:t>
      </w:r>
      <w:r>
        <w:rPr/>
        <w:t>front.” </w:t>
      </w:r>
      <w:r>
        <w:rPr>
          <w:spacing w:val="-3"/>
        </w:rPr>
        <w:t>Do </w:t>
      </w:r>
      <w:r>
        <w:rPr>
          <w:spacing w:val="-6"/>
        </w:rPr>
        <w:t>not </w:t>
      </w:r>
      <w:r>
        <w:rPr/>
        <w:t>accept </w:t>
      </w:r>
      <w:r>
        <w:rPr>
          <w:spacing w:val="-3"/>
        </w:rPr>
        <w:t>the </w:t>
      </w:r>
      <w:r>
        <w:rPr/>
        <w:t>observation “they </w:t>
      </w:r>
      <w:r>
        <w:rPr>
          <w:spacing w:val="-11"/>
        </w:rPr>
        <w:t>hunt </w:t>
      </w:r>
      <w:r>
        <w:rPr/>
        <w:t>at</w:t>
      </w:r>
      <w:r>
        <w:rPr>
          <w:spacing w:val="-9"/>
        </w:rPr>
        <w:t> </w:t>
      </w:r>
      <w:r>
        <w:rPr>
          <w:spacing w:val="-4"/>
        </w:rPr>
        <w:t>night.”</w:t>
      </w:r>
    </w:p>
    <w:p>
      <w:pPr>
        <w:pStyle w:val="BodyText"/>
        <w:spacing w:before="3"/>
      </w:pPr>
      <w:r>
        <w:rPr/>
        <w:t>For the students’ dichotomous keys to work, the observations must be ones that the students can see in the pictures because not all students are at the same level of knowledge. Students will then use the pictures to model the process of creating a dichotomous key.</w:t>
      </w:r>
    </w:p>
    <w:p>
      <w:pPr>
        <w:pStyle w:val="BodyText"/>
        <w:ind w:left="0"/>
        <w:rPr>
          <w:sz w:val="26"/>
        </w:rPr>
      </w:pPr>
    </w:p>
    <w:p>
      <w:pPr>
        <w:pStyle w:val="BodyText"/>
        <w:ind w:left="0"/>
        <w:rPr>
          <w:sz w:val="21"/>
        </w:rPr>
      </w:pPr>
    </w:p>
    <w:p>
      <w:pPr>
        <w:pStyle w:val="Heading1"/>
      </w:pPr>
      <w:r>
        <w:rPr/>
        <w:t>Investigation:</w:t>
      </w:r>
    </w:p>
    <w:p>
      <w:pPr>
        <w:pStyle w:val="BodyText"/>
        <w:spacing w:before="13"/>
      </w:pPr>
      <w:r>
        <w:rPr/>
        <w:t>(25-30 minutes)</w:t>
      </w:r>
    </w:p>
    <w:p>
      <w:pPr>
        <w:pStyle w:val="ListParagraph"/>
        <w:numPr>
          <w:ilvl w:val="0"/>
          <w:numId w:val="3"/>
        </w:numPr>
        <w:tabs>
          <w:tab w:pos="438" w:val="left" w:leader="none"/>
        </w:tabs>
        <w:spacing w:line="240" w:lineRule="auto" w:before="0" w:after="0"/>
        <w:ind w:left="101" w:right="428" w:firstLine="0"/>
        <w:jc w:val="left"/>
        <w:rPr>
          <w:sz w:val="24"/>
        </w:rPr>
      </w:pPr>
      <w:r>
        <w:rPr>
          <w:spacing w:val="-3"/>
          <w:sz w:val="24"/>
        </w:rPr>
        <w:t>Prior </w:t>
      </w:r>
      <w:r>
        <w:rPr>
          <w:spacing w:val="1"/>
          <w:sz w:val="24"/>
        </w:rPr>
        <w:t>to </w:t>
      </w:r>
      <w:r>
        <w:rPr>
          <w:spacing w:val="-3"/>
          <w:sz w:val="24"/>
        </w:rPr>
        <w:t>the </w:t>
      </w:r>
      <w:r>
        <w:rPr>
          <w:sz w:val="24"/>
        </w:rPr>
        <w:t>class, direct </w:t>
      </w:r>
      <w:r>
        <w:rPr>
          <w:spacing w:val="-3"/>
          <w:sz w:val="24"/>
        </w:rPr>
        <w:t>students </w:t>
      </w:r>
      <w:r>
        <w:rPr>
          <w:spacing w:val="1"/>
          <w:sz w:val="24"/>
        </w:rPr>
        <w:t>to </w:t>
      </w:r>
      <w:r>
        <w:rPr>
          <w:spacing w:val="-3"/>
          <w:sz w:val="24"/>
        </w:rPr>
        <w:t>collect </w:t>
      </w:r>
      <w:r>
        <w:rPr>
          <w:sz w:val="24"/>
        </w:rPr>
        <w:t>ten </w:t>
      </w:r>
      <w:r>
        <w:rPr>
          <w:spacing w:val="-3"/>
          <w:sz w:val="24"/>
        </w:rPr>
        <w:t>pictures </w:t>
      </w:r>
      <w:r>
        <w:rPr>
          <w:sz w:val="24"/>
        </w:rPr>
        <w:t>of </w:t>
      </w:r>
      <w:r>
        <w:rPr>
          <w:spacing w:val="-4"/>
          <w:sz w:val="24"/>
        </w:rPr>
        <w:t>plants </w:t>
      </w:r>
      <w:r>
        <w:rPr>
          <w:spacing w:val="-6"/>
          <w:sz w:val="24"/>
        </w:rPr>
        <w:t>and </w:t>
      </w:r>
      <w:r>
        <w:rPr>
          <w:spacing w:val="-5"/>
          <w:sz w:val="24"/>
        </w:rPr>
        <w:t>animals, </w:t>
      </w:r>
      <w:r>
        <w:rPr>
          <w:sz w:val="24"/>
        </w:rPr>
        <w:t>stressing </w:t>
      </w:r>
      <w:r>
        <w:rPr>
          <w:spacing w:val="-3"/>
          <w:sz w:val="24"/>
        </w:rPr>
        <w:t>that the photos </w:t>
      </w:r>
      <w:r>
        <w:rPr>
          <w:spacing w:val="-6"/>
          <w:sz w:val="24"/>
        </w:rPr>
        <w:t>should </w:t>
      </w:r>
      <w:r>
        <w:rPr>
          <w:spacing w:val="-2"/>
          <w:sz w:val="24"/>
        </w:rPr>
        <w:t>depict </w:t>
      </w:r>
      <w:r>
        <w:rPr>
          <w:spacing w:val="-3"/>
          <w:sz w:val="24"/>
        </w:rPr>
        <w:t>the entire </w:t>
      </w:r>
      <w:r>
        <w:rPr>
          <w:sz w:val="24"/>
        </w:rPr>
        <w:t>body of </w:t>
      </w:r>
      <w:r>
        <w:rPr>
          <w:spacing w:val="-3"/>
          <w:sz w:val="24"/>
        </w:rPr>
        <w:t>the </w:t>
      </w:r>
      <w:r>
        <w:rPr>
          <w:spacing w:val="-4"/>
          <w:sz w:val="24"/>
        </w:rPr>
        <w:t>organism. These </w:t>
      </w:r>
      <w:r>
        <w:rPr>
          <w:sz w:val="24"/>
        </w:rPr>
        <w:t>will be </w:t>
      </w:r>
      <w:r>
        <w:rPr>
          <w:spacing w:val="-4"/>
          <w:sz w:val="24"/>
        </w:rPr>
        <w:t>used </w:t>
      </w:r>
      <w:r>
        <w:rPr>
          <w:sz w:val="24"/>
        </w:rPr>
        <w:t>after </w:t>
      </w:r>
      <w:r>
        <w:rPr>
          <w:spacing w:val="-3"/>
          <w:sz w:val="24"/>
        </w:rPr>
        <w:t>the instructor’s</w:t>
      </w:r>
      <w:r>
        <w:rPr>
          <w:spacing w:val="-23"/>
          <w:sz w:val="24"/>
        </w:rPr>
        <w:t> </w:t>
      </w:r>
      <w:r>
        <w:rPr>
          <w:spacing w:val="-3"/>
          <w:sz w:val="24"/>
        </w:rPr>
        <w:t>demonstration.</w:t>
      </w:r>
    </w:p>
    <w:p>
      <w:pPr>
        <w:pStyle w:val="BodyText"/>
        <w:spacing w:before="1"/>
        <w:ind w:left="0"/>
      </w:pPr>
    </w:p>
    <w:p>
      <w:pPr>
        <w:pStyle w:val="ListParagraph"/>
        <w:numPr>
          <w:ilvl w:val="0"/>
          <w:numId w:val="3"/>
        </w:numPr>
        <w:tabs>
          <w:tab w:pos="438" w:val="left" w:leader="none"/>
        </w:tabs>
        <w:spacing w:line="240" w:lineRule="auto" w:before="0" w:after="0"/>
        <w:ind w:left="101" w:right="407" w:firstLine="0"/>
        <w:jc w:val="left"/>
        <w:rPr>
          <w:sz w:val="24"/>
        </w:rPr>
      </w:pPr>
      <w:r>
        <w:rPr>
          <w:sz w:val="24"/>
        </w:rPr>
        <w:t>Model </w:t>
      </w:r>
      <w:r>
        <w:rPr>
          <w:spacing w:val="-3"/>
          <w:sz w:val="24"/>
        </w:rPr>
        <w:t>the </w:t>
      </w:r>
      <w:r>
        <w:rPr>
          <w:sz w:val="24"/>
        </w:rPr>
        <w:t>process of </w:t>
      </w:r>
      <w:r>
        <w:rPr>
          <w:spacing w:val="-3"/>
          <w:sz w:val="24"/>
        </w:rPr>
        <w:t>creating </w:t>
      </w:r>
      <w:r>
        <w:rPr>
          <w:sz w:val="24"/>
        </w:rPr>
        <w:t>a </w:t>
      </w:r>
      <w:r>
        <w:rPr>
          <w:spacing w:val="-6"/>
          <w:sz w:val="24"/>
        </w:rPr>
        <w:t>Branching and </w:t>
      </w:r>
      <w:r>
        <w:rPr>
          <w:sz w:val="24"/>
        </w:rPr>
        <w:t>written </w:t>
      </w:r>
      <w:r>
        <w:rPr>
          <w:spacing w:val="-5"/>
          <w:sz w:val="24"/>
        </w:rPr>
        <w:t>Dichotomous </w:t>
      </w:r>
      <w:r>
        <w:rPr>
          <w:spacing w:val="-3"/>
          <w:sz w:val="24"/>
        </w:rPr>
        <w:t>Key </w:t>
      </w:r>
      <w:r>
        <w:rPr>
          <w:sz w:val="24"/>
        </w:rPr>
        <w:t>with </w:t>
      </w:r>
      <w:r>
        <w:rPr>
          <w:spacing w:val="-3"/>
          <w:sz w:val="24"/>
        </w:rPr>
        <w:t>the students. See </w:t>
      </w:r>
      <w:r>
        <w:rPr>
          <w:spacing w:val="-4"/>
          <w:sz w:val="24"/>
          <w:u w:val="single"/>
        </w:rPr>
        <w:t>Attachment </w:t>
      </w:r>
      <w:r>
        <w:rPr>
          <w:sz w:val="24"/>
          <w:u w:val="single"/>
        </w:rPr>
        <w:t>1 “Classification 1: </w:t>
      </w:r>
      <w:r>
        <w:rPr>
          <w:spacing w:val="-8"/>
          <w:sz w:val="24"/>
          <w:u w:val="single"/>
        </w:rPr>
        <w:t>Using </w:t>
      </w:r>
      <w:r>
        <w:rPr>
          <w:spacing w:val="-5"/>
          <w:sz w:val="24"/>
          <w:u w:val="single"/>
        </w:rPr>
        <w:t>Dichotomous </w:t>
      </w:r>
      <w:r>
        <w:rPr>
          <w:sz w:val="24"/>
          <w:u w:val="single"/>
        </w:rPr>
        <w:t>Keys”</w:t>
      </w:r>
      <w:r>
        <w:rPr>
          <w:sz w:val="24"/>
        </w:rPr>
        <w:t> for step-by- step</w:t>
      </w:r>
      <w:r>
        <w:rPr>
          <w:spacing w:val="-9"/>
          <w:sz w:val="24"/>
        </w:rPr>
        <w:t> </w:t>
      </w:r>
      <w:r>
        <w:rPr>
          <w:spacing w:val="-3"/>
          <w:sz w:val="24"/>
        </w:rPr>
        <w:t>directions.</w:t>
      </w:r>
    </w:p>
    <w:p>
      <w:pPr>
        <w:spacing w:after="0" w:line="240" w:lineRule="auto"/>
        <w:jc w:val="left"/>
        <w:rPr>
          <w:sz w:val="24"/>
        </w:rPr>
        <w:sectPr>
          <w:pgSz w:w="12240" w:h="15840"/>
          <w:pgMar w:top="1340" w:bottom="280" w:left="1340" w:right="1360"/>
        </w:sectPr>
      </w:pPr>
    </w:p>
    <w:p>
      <w:pPr>
        <w:pStyle w:val="BodyText"/>
        <w:spacing w:before="72"/>
      </w:pPr>
      <w:r>
        <w:rPr/>
        <w:t>4. After modeling the process, direct students to take out the ten pictures that they collected for their project. Students will then go through the same process to create a dichotomous key unique to their pictures.</w:t>
      </w:r>
    </w:p>
    <w:p>
      <w:pPr>
        <w:pStyle w:val="BodyText"/>
        <w:ind w:left="0"/>
      </w:pPr>
    </w:p>
    <w:p>
      <w:pPr>
        <w:pStyle w:val="BodyText"/>
        <w:spacing w:before="1"/>
      </w:pPr>
      <w:r>
        <w:rPr/>
        <w:t>3. Have students check another student’s key to make sure they “work” and are correct before working on their final presentation.</w:t>
      </w:r>
    </w:p>
    <w:p>
      <w:pPr>
        <w:pStyle w:val="BodyText"/>
        <w:spacing w:before="11"/>
        <w:ind w:left="0"/>
        <w:rPr>
          <w:sz w:val="22"/>
        </w:rPr>
      </w:pPr>
    </w:p>
    <w:p>
      <w:pPr>
        <w:pStyle w:val="Heading1"/>
      </w:pPr>
      <w:r>
        <w:rPr/>
        <w:t>Explanation:</w:t>
      </w:r>
    </w:p>
    <w:p>
      <w:pPr>
        <w:pStyle w:val="BodyText"/>
        <w:spacing w:before="13"/>
      </w:pPr>
      <w:r>
        <w:rPr/>
        <w:t>(15-20 minutes)</w:t>
      </w:r>
    </w:p>
    <w:p>
      <w:pPr>
        <w:pStyle w:val="BodyText"/>
        <w:ind w:right="324"/>
      </w:pPr>
      <w:r>
        <w:rPr>
          <w:spacing w:val="-4"/>
        </w:rPr>
        <w:t>Students </w:t>
      </w:r>
      <w:r>
        <w:rPr/>
        <w:t>will </w:t>
      </w:r>
      <w:r>
        <w:rPr>
          <w:spacing w:val="-3"/>
        </w:rPr>
        <w:t>make </w:t>
      </w:r>
      <w:r>
        <w:rPr/>
        <w:t>a poster with a written </w:t>
      </w:r>
      <w:r>
        <w:rPr>
          <w:spacing w:val="-5"/>
        </w:rPr>
        <w:t>dichotomous </w:t>
      </w:r>
      <w:r>
        <w:rPr/>
        <w:t>key </w:t>
      </w:r>
      <w:r>
        <w:rPr>
          <w:spacing w:val="-6"/>
        </w:rPr>
        <w:t>and </w:t>
      </w:r>
      <w:r>
        <w:rPr>
          <w:spacing w:val="-3"/>
        </w:rPr>
        <w:t>pictures </w:t>
      </w:r>
      <w:r>
        <w:rPr/>
        <w:t>on </w:t>
      </w:r>
      <w:r>
        <w:rPr>
          <w:spacing w:val="-3"/>
        </w:rPr>
        <w:t>the </w:t>
      </w:r>
      <w:r>
        <w:rPr/>
        <w:t>front </w:t>
      </w:r>
      <w:r>
        <w:rPr>
          <w:spacing w:val="-6"/>
        </w:rPr>
        <w:t>and </w:t>
      </w:r>
      <w:r>
        <w:rPr>
          <w:spacing w:val="-4"/>
        </w:rPr>
        <w:t>their </w:t>
      </w:r>
      <w:r>
        <w:rPr>
          <w:spacing w:val="-6"/>
        </w:rPr>
        <w:t>branching </w:t>
      </w:r>
      <w:r>
        <w:rPr/>
        <w:t>keys </w:t>
      </w:r>
      <w:r>
        <w:rPr>
          <w:spacing w:val="-3"/>
        </w:rPr>
        <w:t>(rough </w:t>
      </w:r>
      <w:r>
        <w:rPr/>
        <w:t>draft) on </w:t>
      </w:r>
      <w:r>
        <w:rPr>
          <w:spacing w:val="-3"/>
        </w:rPr>
        <w:t>the </w:t>
      </w:r>
      <w:r>
        <w:rPr/>
        <w:t>back. </w:t>
      </w:r>
      <w:r>
        <w:rPr>
          <w:spacing w:val="-4"/>
        </w:rPr>
        <w:t>Give </w:t>
      </w:r>
      <w:r>
        <w:rPr/>
        <w:t>each </w:t>
      </w:r>
      <w:r>
        <w:rPr>
          <w:spacing w:val="-4"/>
        </w:rPr>
        <w:t>student </w:t>
      </w:r>
      <w:r>
        <w:rPr/>
        <w:t>a copy of </w:t>
      </w:r>
      <w:r>
        <w:rPr>
          <w:spacing w:val="-3"/>
        </w:rPr>
        <w:t>the </w:t>
      </w:r>
      <w:r>
        <w:rPr>
          <w:u w:val="single"/>
        </w:rPr>
        <w:t>Worksheet 1, “Classification 1: </w:t>
      </w:r>
      <w:r>
        <w:rPr>
          <w:spacing w:val="-8"/>
          <w:u w:val="single"/>
        </w:rPr>
        <w:t>Using </w:t>
      </w:r>
      <w:r>
        <w:rPr>
          <w:spacing w:val="-5"/>
          <w:u w:val="single"/>
        </w:rPr>
        <w:t>Dichotomous </w:t>
      </w:r>
      <w:r>
        <w:rPr>
          <w:u w:val="single"/>
        </w:rPr>
        <w:t>Keys”</w:t>
      </w:r>
      <w:r>
        <w:rPr/>
        <w:t> for a </w:t>
      </w:r>
      <w:r>
        <w:rPr>
          <w:spacing w:val="-4"/>
        </w:rPr>
        <w:t>grading </w:t>
      </w:r>
      <w:r>
        <w:rPr>
          <w:spacing w:val="-3"/>
        </w:rPr>
        <w:t>rubric </w:t>
      </w:r>
      <w:r>
        <w:rPr>
          <w:spacing w:val="1"/>
        </w:rPr>
        <w:t>to </w:t>
      </w:r>
      <w:r>
        <w:rPr>
          <w:spacing w:val="-5"/>
        </w:rPr>
        <w:t>guide </w:t>
      </w:r>
      <w:r>
        <w:rPr>
          <w:spacing w:val="-3"/>
        </w:rPr>
        <w:t>them </w:t>
      </w:r>
      <w:r>
        <w:rPr/>
        <w:t>on </w:t>
      </w:r>
      <w:r>
        <w:rPr>
          <w:spacing w:val="-3"/>
        </w:rPr>
        <w:t>the </w:t>
      </w:r>
      <w:r>
        <w:rPr>
          <w:spacing w:val="-4"/>
        </w:rPr>
        <w:t>requirements </w:t>
      </w:r>
      <w:r>
        <w:rPr/>
        <w:t>for </w:t>
      </w:r>
      <w:r>
        <w:rPr>
          <w:spacing w:val="-4"/>
        </w:rPr>
        <w:t>their </w:t>
      </w:r>
      <w:r>
        <w:rPr/>
        <w:t>project. After </w:t>
      </w:r>
      <w:r>
        <w:rPr>
          <w:spacing w:val="-4"/>
        </w:rPr>
        <w:t>grading, </w:t>
      </w:r>
      <w:r>
        <w:rPr>
          <w:spacing w:val="-3"/>
        </w:rPr>
        <w:t>students </w:t>
      </w:r>
      <w:r>
        <w:rPr>
          <w:spacing w:val="-6"/>
        </w:rPr>
        <w:t>should </w:t>
      </w:r>
      <w:r>
        <w:rPr>
          <w:spacing w:val="-3"/>
        </w:rPr>
        <w:t>display </w:t>
      </w:r>
      <w:r>
        <w:rPr>
          <w:spacing w:val="-4"/>
        </w:rPr>
        <w:t>their </w:t>
      </w:r>
      <w:r>
        <w:rPr>
          <w:spacing w:val="-5"/>
        </w:rPr>
        <w:t>dichotomous </w:t>
      </w:r>
      <w:r>
        <w:rPr/>
        <w:t>keys </w:t>
      </w:r>
      <w:r>
        <w:rPr>
          <w:spacing w:val="-5"/>
        </w:rPr>
        <w:t>around </w:t>
      </w:r>
      <w:r>
        <w:rPr>
          <w:spacing w:val="-3"/>
        </w:rPr>
        <w:t>the </w:t>
      </w:r>
      <w:r>
        <w:rPr/>
        <w:t>room for </w:t>
      </w:r>
      <w:r>
        <w:rPr>
          <w:spacing w:val="-3"/>
        </w:rPr>
        <w:t>all students </w:t>
      </w:r>
      <w:r>
        <w:rPr>
          <w:spacing w:val="1"/>
        </w:rPr>
        <w:t>to</w:t>
      </w:r>
      <w:r>
        <w:rPr>
          <w:spacing w:val="52"/>
        </w:rPr>
        <w:t> </w:t>
      </w:r>
      <w:r>
        <w:rPr/>
        <w:t>observe.</w:t>
      </w:r>
    </w:p>
    <w:p>
      <w:pPr>
        <w:pStyle w:val="BodyText"/>
        <w:spacing w:before="1"/>
        <w:ind w:left="0"/>
        <w:rPr>
          <w:sz w:val="23"/>
        </w:rPr>
      </w:pPr>
    </w:p>
    <w:p>
      <w:pPr>
        <w:pStyle w:val="Heading1"/>
      </w:pPr>
      <w:r>
        <w:rPr/>
        <w:t>Extension:</w:t>
      </w:r>
    </w:p>
    <w:p>
      <w:pPr>
        <w:pStyle w:val="BodyText"/>
        <w:spacing w:before="12"/>
      </w:pPr>
      <w:r>
        <w:rPr/>
        <w:t>(up to 1 hour)</w:t>
      </w:r>
    </w:p>
    <w:p>
      <w:pPr>
        <w:pStyle w:val="BodyText"/>
      </w:pPr>
      <w:r>
        <w:rPr/>
        <w:t>Students will be given different unknown organisms with keys for identification and will work through the identification process. Sources of keys: internet or textbooks.</w:t>
      </w:r>
    </w:p>
    <w:p>
      <w:pPr>
        <w:pStyle w:val="BodyText"/>
        <w:spacing w:before="1"/>
        <w:ind w:right="190"/>
      </w:pPr>
      <w:r>
        <w:rPr/>
        <w:t>Instructors </w:t>
      </w:r>
      <w:r>
        <w:rPr>
          <w:spacing w:val="-4"/>
        </w:rPr>
        <w:t>may </w:t>
      </w:r>
      <w:r>
        <w:rPr/>
        <w:t>also wish </w:t>
      </w:r>
      <w:r>
        <w:rPr>
          <w:spacing w:val="1"/>
        </w:rPr>
        <w:t>to </w:t>
      </w:r>
      <w:r>
        <w:rPr>
          <w:spacing w:val="-5"/>
        </w:rPr>
        <w:t>use </w:t>
      </w:r>
      <w:r>
        <w:rPr/>
        <w:t>field </w:t>
      </w:r>
      <w:r>
        <w:rPr>
          <w:spacing w:val="-5"/>
        </w:rPr>
        <w:t>guides </w:t>
      </w:r>
      <w:r>
        <w:rPr/>
        <w:t>for local areas, </w:t>
      </w:r>
      <w:r>
        <w:rPr>
          <w:spacing w:val="-7"/>
        </w:rPr>
        <w:t>using </w:t>
      </w:r>
      <w:r>
        <w:rPr>
          <w:spacing w:val="-3"/>
        </w:rPr>
        <w:t>pictures </w:t>
      </w:r>
      <w:r>
        <w:rPr/>
        <w:t>of </w:t>
      </w:r>
      <w:r>
        <w:rPr>
          <w:spacing w:val="-6"/>
        </w:rPr>
        <w:t>animals </w:t>
      </w:r>
      <w:r>
        <w:rPr/>
        <w:t>or </w:t>
      </w:r>
      <w:r>
        <w:rPr>
          <w:spacing w:val="-4"/>
        </w:rPr>
        <w:t>plants </w:t>
      </w:r>
      <w:r>
        <w:rPr>
          <w:spacing w:val="-3"/>
        </w:rPr>
        <w:t>that students </w:t>
      </w:r>
      <w:r>
        <w:rPr>
          <w:spacing w:val="-6"/>
        </w:rPr>
        <w:t>might </w:t>
      </w:r>
      <w:r>
        <w:rPr/>
        <w:t>see </w:t>
      </w:r>
      <w:r>
        <w:rPr>
          <w:spacing w:val="-3"/>
        </w:rPr>
        <w:t>in </w:t>
      </w:r>
      <w:r>
        <w:rPr>
          <w:spacing w:val="-4"/>
        </w:rPr>
        <w:t>their </w:t>
      </w:r>
      <w:r>
        <w:rPr/>
        <w:t>backyards or parks. Good </w:t>
      </w:r>
      <w:r>
        <w:rPr>
          <w:spacing w:val="-3"/>
        </w:rPr>
        <w:t>sources </w:t>
      </w:r>
      <w:r>
        <w:rPr/>
        <w:t>are </w:t>
      </w:r>
      <w:r>
        <w:rPr>
          <w:spacing w:val="-3"/>
        </w:rPr>
        <w:t>the </w:t>
      </w:r>
      <w:r>
        <w:rPr/>
        <w:t>Peterson First </w:t>
      </w:r>
      <w:r>
        <w:rPr>
          <w:spacing w:val="-3"/>
        </w:rPr>
        <w:t>Guides. Also, the </w:t>
      </w:r>
      <w:r>
        <w:rPr>
          <w:spacing w:val="-4"/>
        </w:rPr>
        <w:t>internet  </w:t>
      </w:r>
      <w:r>
        <w:rPr/>
        <w:t>can be </w:t>
      </w:r>
      <w:r>
        <w:rPr>
          <w:spacing w:val="-3"/>
        </w:rPr>
        <w:t>searched </w:t>
      </w:r>
      <w:r>
        <w:rPr/>
        <w:t>for </w:t>
      </w:r>
      <w:r>
        <w:rPr>
          <w:spacing w:val="-3"/>
        </w:rPr>
        <w:t>“sample  </w:t>
      </w:r>
      <w:r>
        <w:rPr>
          <w:spacing w:val="-5"/>
        </w:rPr>
        <w:t>dichotomous </w:t>
      </w:r>
      <w:r>
        <w:rPr/>
        <w:t>keys” </w:t>
      </w:r>
      <w:r>
        <w:rPr>
          <w:spacing w:val="-6"/>
        </w:rPr>
        <w:t>and </w:t>
      </w:r>
      <w:r>
        <w:rPr/>
        <w:t>will </w:t>
      </w:r>
      <w:r>
        <w:rPr>
          <w:spacing w:val="-3"/>
        </w:rPr>
        <w:t>yield </w:t>
      </w:r>
      <w:r>
        <w:rPr>
          <w:spacing w:val="-5"/>
        </w:rPr>
        <w:t>multiple</w:t>
      </w:r>
      <w:r>
        <w:rPr>
          <w:spacing w:val="17"/>
        </w:rPr>
        <w:t> </w:t>
      </w:r>
      <w:r>
        <w:rPr>
          <w:spacing w:val="-4"/>
        </w:rPr>
        <w:t>examples.</w:t>
      </w:r>
    </w:p>
    <w:p>
      <w:pPr>
        <w:pStyle w:val="BodyText"/>
        <w:ind w:left="0"/>
        <w:rPr>
          <w:sz w:val="26"/>
        </w:rPr>
      </w:pPr>
    </w:p>
    <w:p>
      <w:pPr>
        <w:pStyle w:val="Heading1"/>
        <w:spacing w:before="218"/>
      </w:pPr>
      <w:r>
        <w:rPr/>
        <w:t>References:</w:t>
      </w:r>
    </w:p>
    <w:p>
      <w:pPr>
        <w:pStyle w:val="BodyText"/>
        <w:spacing w:before="10"/>
        <w:ind w:left="0"/>
        <w:rPr>
          <w:b/>
          <w:sz w:val="20"/>
        </w:rPr>
      </w:pPr>
    </w:p>
    <w:p>
      <w:pPr>
        <w:spacing w:before="1"/>
        <w:ind w:left="101" w:right="0" w:firstLine="0"/>
        <w:jc w:val="left"/>
        <w:rPr>
          <w:sz w:val="24"/>
        </w:rPr>
      </w:pPr>
      <w:r>
        <w:rPr>
          <w:sz w:val="24"/>
        </w:rPr>
        <w:t>"Dichotomous." </w:t>
      </w:r>
      <w:r>
        <w:rPr>
          <w:i/>
          <w:sz w:val="24"/>
        </w:rPr>
        <w:t>Merriam-Webster</w:t>
      </w:r>
      <w:r>
        <w:rPr>
          <w:sz w:val="24"/>
        </w:rPr>
        <w:t>. Merriam-Webster, n.d. Web. 16 Aug. 2014.</w:t>
      </w:r>
    </w:p>
    <w:p>
      <w:pPr>
        <w:pStyle w:val="BodyText"/>
        <w:spacing w:before="60"/>
      </w:pPr>
      <w:r>
        <w:rPr/>
        <w:t>&lt;</w:t>
      </w:r>
      <w:hyperlink r:id="rId6">
        <w:r>
          <w:rPr/>
          <w:t>http://www.merriam-webster.com/dictionary/dichotomous.</w:t>
        </w:r>
      </w:hyperlink>
      <w:r>
        <w:rPr/>
        <w:t>&gt;</w:t>
      </w:r>
    </w:p>
    <w:p>
      <w:pPr>
        <w:pStyle w:val="BodyText"/>
        <w:spacing w:before="10"/>
        <w:ind w:left="0"/>
        <w:rPr>
          <w:sz w:val="20"/>
        </w:rPr>
      </w:pPr>
    </w:p>
    <w:p>
      <w:pPr>
        <w:pStyle w:val="BodyText"/>
        <w:spacing w:line="276" w:lineRule="auto"/>
        <w:ind w:right="100"/>
      </w:pPr>
      <w:r>
        <w:rPr/>
        <w:t>Giller, Geoffrey. "Are We </w:t>
      </w:r>
      <w:r>
        <w:rPr>
          <w:spacing w:val="-7"/>
        </w:rPr>
        <w:t>Any </w:t>
      </w:r>
      <w:r>
        <w:rPr>
          <w:spacing w:val="-3"/>
        </w:rPr>
        <w:t>Closer </w:t>
      </w:r>
      <w:r>
        <w:rPr>
          <w:spacing w:val="1"/>
        </w:rPr>
        <w:t>to </w:t>
      </w:r>
      <w:r>
        <w:rPr>
          <w:spacing w:val="-6"/>
        </w:rPr>
        <w:t>Knowing </w:t>
      </w:r>
      <w:r>
        <w:rPr>
          <w:spacing w:val="-7"/>
        </w:rPr>
        <w:t>How </w:t>
      </w:r>
      <w:r>
        <w:rPr>
          <w:spacing w:val="-4"/>
        </w:rPr>
        <w:t>Many </w:t>
      </w:r>
      <w:r>
        <w:rPr>
          <w:spacing w:val="-3"/>
        </w:rPr>
        <w:t>Species </w:t>
      </w:r>
      <w:r>
        <w:rPr>
          <w:spacing w:val="-4"/>
        </w:rPr>
        <w:t>There </w:t>
      </w:r>
      <w:r>
        <w:rPr/>
        <w:t>Are on </w:t>
      </w:r>
      <w:r>
        <w:rPr>
          <w:spacing w:val="-3"/>
        </w:rPr>
        <w:t>Earth?" </w:t>
      </w:r>
      <w:r>
        <w:rPr>
          <w:i/>
        </w:rPr>
        <w:t>Scientific American Global </w:t>
      </w:r>
      <w:r>
        <w:rPr>
          <w:i/>
          <w:spacing w:val="-3"/>
        </w:rPr>
        <w:t>RSS</w:t>
      </w:r>
      <w:r>
        <w:rPr>
          <w:spacing w:val="-3"/>
        </w:rPr>
        <w:t>. Scientific </w:t>
      </w:r>
      <w:r>
        <w:rPr>
          <w:spacing w:val="-4"/>
        </w:rPr>
        <w:t>American, </w:t>
      </w:r>
      <w:r>
        <w:rPr/>
        <w:t>8 Apr. 2014. Web. 16 </w:t>
      </w:r>
      <w:r>
        <w:rPr>
          <w:spacing w:val="-6"/>
        </w:rPr>
        <w:t>Aug. </w:t>
      </w:r>
      <w:r>
        <w:rPr/>
        <w:t>2014. &lt;</w:t>
      </w:r>
      <w:hyperlink r:id="rId7">
        <w:r>
          <w:rPr/>
          <w:t>http://www.scientificamerican.com/article/are-we-any-closer-to-knowing-how-</w:t>
        </w:r>
      </w:hyperlink>
      <w:r>
        <w:rPr/>
        <w:t> many-species-there-are-on-earth.&gt;</w:t>
      </w:r>
    </w:p>
    <w:sectPr>
      <w:pgSz w:w="12240" w:h="15840"/>
      <w:pgMar w:top="136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2" w:hanging="360"/>
      </w:pPr>
      <w:rPr>
        <w:rFonts w:hint="default" w:ascii="Symbol" w:hAnsi="Symbol" w:eastAsia="Symbol" w:cs="Symbol"/>
        <w:w w:val="100"/>
        <w:sz w:val="24"/>
        <w:szCs w:val="24"/>
        <w:lang w:val="en-us" w:eastAsia="en-us" w:bidi="en-us"/>
      </w:rPr>
    </w:lvl>
    <w:lvl w:ilvl="1">
      <w:start w:val="0"/>
      <w:numFmt w:val="bullet"/>
      <w:lvlText w:val="•"/>
      <w:lvlJc w:val="left"/>
      <w:pPr>
        <w:ind w:left="1692" w:hanging="360"/>
      </w:pPr>
      <w:rPr>
        <w:rFonts w:hint="default"/>
        <w:lang w:val="en-us" w:eastAsia="en-us" w:bidi="en-us"/>
      </w:rPr>
    </w:lvl>
    <w:lvl w:ilvl="2">
      <w:start w:val="0"/>
      <w:numFmt w:val="bullet"/>
      <w:lvlText w:val="•"/>
      <w:lvlJc w:val="left"/>
      <w:pPr>
        <w:ind w:left="2564" w:hanging="360"/>
      </w:pPr>
      <w:rPr>
        <w:rFonts w:hint="default"/>
        <w:lang w:val="en-us" w:eastAsia="en-us" w:bidi="en-us"/>
      </w:rPr>
    </w:lvl>
    <w:lvl w:ilvl="3">
      <w:start w:val="0"/>
      <w:numFmt w:val="bullet"/>
      <w:lvlText w:val="•"/>
      <w:lvlJc w:val="left"/>
      <w:pPr>
        <w:ind w:left="3436" w:hanging="360"/>
      </w:pPr>
      <w:rPr>
        <w:rFonts w:hint="default"/>
        <w:lang w:val="en-us" w:eastAsia="en-us" w:bidi="en-us"/>
      </w:rPr>
    </w:lvl>
    <w:lvl w:ilvl="4">
      <w:start w:val="0"/>
      <w:numFmt w:val="bullet"/>
      <w:lvlText w:val="•"/>
      <w:lvlJc w:val="left"/>
      <w:pPr>
        <w:ind w:left="4308"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052" w:hanging="360"/>
      </w:pPr>
      <w:rPr>
        <w:rFonts w:hint="default"/>
        <w:lang w:val="en-us" w:eastAsia="en-us" w:bidi="en-us"/>
      </w:rPr>
    </w:lvl>
    <w:lvl w:ilvl="7">
      <w:start w:val="0"/>
      <w:numFmt w:val="bullet"/>
      <w:lvlText w:val="•"/>
      <w:lvlJc w:val="left"/>
      <w:pPr>
        <w:ind w:left="6924" w:hanging="360"/>
      </w:pPr>
      <w:rPr>
        <w:rFonts w:hint="default"/>
        <w:lang w:val="en-us" w:eastAsia="en-us" w:bidi="en-us"/>
      </w:rPr>
    </w:lvl>
    <w:lvl w:ilvl="8">
      <w:start w:val="0"/>
      <w:numFmt w:val="bullet"/>
      <w:lvlText w:val="•"/>
      <w:lvlJc w:val="left"/>
      <w:pPr>
        <w:ind w:left="7796" w:hanging="360"/>
      </w:pPr>
      <w:rPr>
        <w:rFonts w:hint="default"/>
        <w:lang w:val="en-us" w:eastAsia="en-us" w:bidi="en-us"/>
      </w:rPr>
    </w:lvl>
  </w:abstractNum>
  <w:abstractNum w:abstractNumId="2">
    <w:multiLevelType w:val="hybridMultilevel"/>
    <w:lvl w:ilvl="0">
      <w:start w:val="1"/>
      <w:numFmt w:val="decimal"/>
      <w:lvlText w:val="%1."/>
      <w:lvlJc w:val="left"/>
      <w:pPr>
        <w:ind w:left="101" w:hanging="336"/>
        <w:jc w:val="left"/>
      </w:pPr>
      <w:rPr>
        <w:rFonts w:hint="default" w:ascii="Arial" w:hAnsi="Arial" w:eastAsia="Arial" w:cs="Arial"/>
        <w:spacing w:val="-2"/>
        <w:w w:val="99"/>
        <w:sz w:val="24"/>
        <w:szCs w:val="24"/>
        <w:lang w:val="en-us" w:eastAsia="en-us" w:bidi="en-us"/>
      </w:rPr>
    </w:lvl>
    <w:lvl w:ilvl="1">
      <w:start w:val="0"/>
      <w:numFmt w:val="bullet"/>
      <w:lvlText w:val="•"/>
      <w:lvlJc w:val="left"/>
      <w:pPr>
        <w:ind w:left="1044" w:hanging="336"/>
      </w:pPr>
      <w:rPr>
        <w:rFonts w:hint="default"/>
        <w:lang w:val="en-us" w:eastAsia="en-us" w:bidi="en-us"/>
      </w:rPr>
    </w:lvl>
    <w:lvl w:ilvl="2">
      <w:start w:val="0"/>
      <w:numFmt w:val="bullet"/>
      <w:lvlText w:val="•"/>
      <w:lvlJc w:val="left"/>
      <w:pPr>
        <w:ind w:left="1988" w:hanging="336"/>
      </w:pPr>
      <w:rPr>
        <w:rFonts w:hint="default"/>
        <w:lang w:val="en-us" w:eastAsia="en-us" w:bidi="en-us"/>
      </w:rPr>
    </w:lvl>
    <w:lvl w:ilvl="3">
      <w:start w:val="0"/>
      <w:numFmt w:val="bullet"/>
      <w:lvlText w:val="•"/>
      <w:lvlJc w:val="left"/>
      <w:pPr>
        <w:ind w:left="2932" w:hanging="336"/>
      </w:pPr>
      <w:rPr>
        <w:rFonts w:hint="default"/>
        <w:lang w:val="en-us" w:eastAsia="en-us" w:bidi="en-us"/>
      </w:rPr>
    </w:lvl>
    <w:lvl w:ilvl="4">
      <w:start w:val="0"/>
      <w:numFmt w:val="bullet"/>
      <w:lvlText w:val="•"/>
      <w:lvlJc w:val="left"/>
      <w:pPr>
        <w:ind w:left="3876" w:hanging="336"/>
      </w:pPr>
      <w:rPr>
        <w:rFonts w:hint="default"/>
        <w:lang w:val="en-us" w:eastAsia="en-us" w:bidi="en-us"/>
      </w:rPr>
    </w:lvl>
    <w:lvl w:ilvl="5">
      <w:start w:val="0"/>
      <w:numFmt w:val="bullet"/>
      <w:lvlText w:val="•"/>
      <w:lvlJc w:val="left"/>
      <w:pPr>
        <w:ind w:left="4820" w:hanging="336"/>
      </w:pPr>
      <w:rPr>
        <w:rFonts w:hint="default"/>
        <w:lang w:val="en-us" w:eastAsia="en-us" w:bidi="en-us"/>
      </w:rPr>
    </w:lvl>
    <w:lvl w:ilvl="6">
      <w:start w:val="0"/>
      <w:numFmt w:val="bullet"/>
      <w:lvlText w:val="•"/>
      <w:lvlJc w:val="left"/>
      <w:pPr>
        <w:ind w:left="5764" w:hanging="336"/>
      </w:pPr>
      <w:rPr>
        <w:rFonts w:hint="default"/>
        <w:lang w:val="en-us" w:eastAsia="en-us" w:bidi="en-us"/>
      </w:rPr>
    </w:lvl>
    <w:lvl w:ilvl="7">
      <w:start w:val="0"/>
      <w:numFmt w:val="bullet"/>
      <w:lvlText w:val="•"/>
      <w:lvlJc w:val="left"/>
      <w:pPr>
        <w:ind w:left="6708" w:hanging="336"/>
      </w:pPr>
      <w:rPr>
        <w:rFonts w:hint="default"/>
        <w:lang w:val="en-us" w:eastAsia="en-us" w:bidi="en-us"/>
      </w:rPr>
    </w:lvl>
    <w:lvl w:ilvl="8">
      <w:start w:val="0"/>
      <w:numFmt w:val="bullet"/>
      <w:lvlText w:val="•"/>
      <w:lvlJc w:val="left"/>
      <w:pPr>
        <w:ind w:left="7652" w:hanging="336"/>
      </w:pPr>
      <w:rPr>
        <w:rFonts w:hint="default"/>
        <w:lang w:val="en-us" w:eastAsia="en-us" w:bidi="en-us"/>
      </w:rPr>
    </w:lvl>
  </w:abstractNum>
  <w:abstractNum w:abstractNumId="1">
    <w:multiLevelType w:val="hybridMultilevel"/>
    <w:lvl w:ilvl="0">
      <w:start w:val="0"/>
      <w:numFmt w:val="bullet"/>
      <w:lvlText w:val=""/>
      <w:lvlJc w:val="left"/>
      <w:pPr>
        <w:ind w:left="281" w:hanging="180"/>
      </w:pPr>
      <w:rPr>
        <w:rFonts w:hint="default" w:ascii="Symbol" w:hAnsi="Symbol" w:eastAsia="Symbol" w:cs="Symbol"/>
        <w:w w:val="100"/>
        <w:sz w:val="24"/>
        <w:szCs w:val="24"/>
        <w:lang w:val="en-us" w:eastAsia="en-us" w:bidi="en-us"/>
      </w:rPr>
    </w:lvl>
    <w:lvl w:ilvl="1">
      <w:start w:val="0"/>
      <w:numFmt w:val="bullet"/>
      <w:lvlText w:val="•"/>
      <w:lvlJc w:val="left"/>
      <w:pPr>
        <w:ind w:left="1206" w:hanging="180"/>
      </w:pPr>
      <w:rPr>
        <w:rFonts w:hint="default"/>
        <w:lang w:val="en-us" w:eastAsia="en-us" w:bidi="en-us"/>
      </w:rPr>
    </w:lvl>
    <w:lvl w:ilvl="2">
      <w:start w:val="0"/>
      <w:numFmt w:val="bullet"/>
      <w:lvlText w:val="•"/>
      <w:lvlJc w:val="left"/>
      <w:pPr>
        <w:ind w:left="2132" w:hanging="180"/>
      </w:pPr>
      <w:rPr>
        <w:rFonts w:hint="default"/>
        <w:lang w:val="en-us" w:eastAsia="en-us" w:bidi="en-us"/>
      </w:rPr>
    </w:lvl>
    <w:lvl w:ilvl="3">
      <w:start w:val="0"/>
      <w:numFmt w:val="bullet"/>
      <w:lvlText w:val="•"/>
      <w:lvlJc w:val="left"/>
      <w:pPr>
        <w:ind w:left="3058" w:hanging="180"/>
      </w:pPr>
      <w:rPr>
        <w:rFonts w:hint="default"/>
        <w:lang w:val="en-us" w:eastAsia="en-us" w:bidi="en-us"/>
      </w:rPr>
    </w:lvl>
    <w:lvl w:ilvl="4">
      <w:start w:val="0"/>
      <w:numFmt w:val="bullet"/>
      <w:lvlText w:val="•"/>
      <w:lvlJc w:val="left"/>
      <w:pPr>
        <w:ind w:left="3984" w:hanging="180"/>
      </w:pPr>
      <w:rPr>
        <w:rFonts w:hint="default"/>
        <w:lang w:val="en-us" w:eastAsia="en-us" w:bidi="en-us"/>
      </w:rPr>
    </w:lvl>
    <w:lvl w:ilvl="5">
      <w:start w:val="0"/>
      <w:numFmt w:val="bullet"/>
      <w:lvlText w:val="•"/>
      <w:lvlJc w:val="left"/>
      <w:pPr>
        <w:ind w:left="4910" w:hanging="180"/>
      </w:pPr>
      <w:rPr>
        <w:rFonts w:hint="default"/>
        <w:lang w:val="en-us" w:eastAsia="en-us" w:bidi="en-us"/>
      </w:rPr>
    </w:lvl>
    <w:lvl w:ilvl="6">
      <w:start w:val="0"/>
      <w:numFmt w:val="bullet"/>
      <w:lvlText w:val="•"/>
      <w:lvlJc w:val="left"/>
      <w:pPr>
        <w:ind w:left="5836" w:hanging="180"/>
      </w:pPr>
      <w:rPr>
        <w:rFonts w:hint="default"/>
        <w:lang w:val="en-us" w:eastAsia="en-us" w:bidi="en-us"/>
      </w:rPr>
    </w:lvl>
    <w:lvl w:ilvl="7">
      <w:start w:val="0"/>
      <w:numFmt w:val="bullet"/>
      <w:lvlText w:val="•"/>
      <w:lvlJc w:val="left"/>
      <w:pPr>
        <w:ind w:left="6762" w:hanging="180"/>
      </w:pPr>
      <w:rPr>
        <w:rFonts w:hint="default"/>
        <w:lang w:val="en-us" w:eastAsia="en-us" w:bidi="en-us"/>
      </w:rPr>
    </w:lvl>
    <w:lvl w:ilvl="8">
      <w:start w:val="0"/>
      <w:numFmt w:val="bullet"/>
      <w:lvlText w:val="•"/>
      <w:lvlJc w:val="left"/>
      <w:pPr>
        <w:ind w:left="7688" w:hanging="180"/>
      </w:pPr>
      <w:rPr>
        <w:rFonts w:hint="default"/>
        <w:lang w:val="en-us" w:eastAsia="en-us" w:bidi="en-us"/>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101"/>
    </w:pPr>
    <w:rPr>
      <w:rFonts w:ascii="Arial" w:hAnsi="Arial" w:eastAsia="Arial" w:cs="Arial"/>
      <w:sz w:val="24"/>
      <w:szCs w:val="24"/>
      <w:lang w:val="en-us" w:eastAsia="en-us" w:bidi="en-us"/>
    </w:rPr>
  </w:style>
  <w:style w:styleId="Heading1" w:type="paragraph">
    <w:name w:val="Heading 1"/>
    <w:basedOn w:val="Normal"/>
    <w:uiPriority w:val="1"/>
    <w:qFormat/>
    <w:pPr>
      <w:ind w:left="101"/>
      <w:outlineLvl w:val="1"/>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822"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erriam-webster.com/dictionary/dichotomous" TargetMode="External"/><Relationship Id="rId7" Type="http://schemas.openxmlformats.org/officeDocument/2006/relationships/hyperlink" Target="http://www.scientificamerican.com/article/are-we-any-closer-to-knowing-how-"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dcterms:created xsi:type="dcterms:W3CDTF">2018-01-09T15:58:55Z</dcterms:created>
  <dcterms:modified xsi:type="dcterms:W3CDTF">2018-01-09T15:58:55Z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Microsoft® Word 2010</vt:lpwstr>
  </property>
  <property fmtid="{D5CDD505-2E9C-101B-9397-08002B2CF9AE}" pid="4" name="LastSaved">
    <vt:filetime>2018-01-09T00:00:00Z</vt:filetime>
  </property>
</Properties>
</file>